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C7" w:rsidRPr="00106EF9" w:rsidRDefault="00A65AC7" w:rsidP="00A65AC7">
      <w:pPr>
        <w:pStyle w:val="rvps2"/>
        <w:spacing w:before="0" w:beforeAutospacing="0" w:after="0" w:afterAutospacing="0"/>
        <w:ind w:firstLine="567"/>
        <w:jc w:val="center"/>
        <w:rPr>
          <w:b/>
          <w:lang w:val="uk-UA"/>
        </w:rPr>
      </w:pPr>
      <w:bookmarkStart w:id="0" w:name="_GoBack"/>
      <w:bookmarkEnd w:id="0"/>
      <w:r w:rsidRPr="00106EF9">
        <w:rPr>
          <w:b/>
          <w:lang w:val="uk-UA"/>
        </w:rPr>
        <w:t>ЗАЯВА</w:t>
      </w:r>
    </w:p>
    <w:p w:rsidR="00A65AC7" w:rsidRPr="00762A43" w:rsidRDefault="00A65AC7" w:rsidP="00A65AC7">
      <w:pPr>
        <w:pStyle w:val="30"/>
        <w:shd w:val="clear" w:color="auto" w:fill="auto"/>
        <w:spacing w:before="0" w:after="0" w:line="240" w:lineRule="auto"/>
        <w:ind w:firstLine="567"/>
        <w:jc w:val="both"/>
        <w:rPr>
          <w:b w:val="0"/>
          <w:sz w:val="24"/>
          <w:szCs w:val="24"/>
        </w:rPr>
      </w:pPr>
      <w:r w:rsidRPr="00E9591D">
        <w:rPr>
          <w:b w:val="0"/>
          <w:sz w:val="24"/>
          <w:szCs w:val="24"/>
        </w:rPr>
        <w:t xml:space="preserve">Про </w:t>
      </w:r>
      <w:proofErr w:type="spellStart"/>
      <w:r w:rsidRPr="00E9591D">
        <w:rPr>
          <w:b w:val="0"/>
          <w:sz w:val="24"/>
          <w:szCs w:val="24"/>
        </w:rPr>
        <w:t>визначення</w:t>
      </w:r>
      <w:proofErr w:type="spellEnd"/>
      <w:r w:rsidRPr="00E9591D">
        <w:rPr>
          <w:b w:val="0"/>
          <w:sz w:val="24"/>
          <w:szCs w:val="24"/>
        </w:rPr>
        <w:t xml:space="preserve"> </w:t>
      </w:r>
      <w:proofErr w:type="spellStart"/>
      <w:r w:rsidRPr="00E9591D">
        <w:rPr>
          <w:b w:val="0"/>
          <w:sz w:val="24"/>
          <w:szCs w:val="24"/>
        </w:rPr>
        <w:t>обсягу</w:t>
      </w:r>
      <w:proofErr w:type="spellEnd"/>
      <w:r w:rsidRPr="00E9591D">
        <w:rPr>
          <w:b w:val="0"/>
          <w:sz w:val="24"/>
          <w:szCs w:val="24"/>
        </w:rPr>
        <w:t xml:space="preserve"> </w:t>
      </w:r>
      <w:proofErr w:type="spellStart"/>
      <w:r w:rsidRPr="00E9591D">
        <w:rPr>
          <w:b w:val="0"/>
          <w:sz w:val="24"/>
          <w:szCs w:val="24"/>
        </w:rPr>
        <w:t>стратегічної</w:t>
      </w:r>
      <w:proofErr w:type="spellEnd"/>
      <w:r w:rsidRPr="00E9591D">
        <w:rPr>
          <w:b w:val="0"/>
          <w:sz w:val="24"/>
          <w:szCs w:val="24"/>
        </w:rPr>
        <w:t xml:space="preserve"> </w:t>
      </w:r>
      <w:proofErr w:type="spellStart"/>
      <w:r w:rsidRPr="00E9591D">
        <w:rPr>
          <w:b w:val="0"/>
          <w:sz w:val="24"/>
          <w:szCs w:val="24"/>
        </w:rPr>
        <w:t>екологічної</w:t>
      </w:r>
      <w:proofErr w:type="spellEnd"/>
      <w:r w:rsidRPr="00E9591D">
        <w:rPr>
          <w:b w:val="0"/>
          <w:sz w:val="24"/>
          <w:szCs w:val="24"/>
        </w:rPr>
        <w:t xml:space="preserve"> </w:t>
      </w:r>
      <w:proofErr w:type="spellStart"/>
      <w:r w:rsidRPr="00E9591D">
        <w:rPr>
          <w:b w:val="0"/>
          <w:sz w:val="24"/>
          <w:szCs w:val="24"/>
        </w:rPr>
        <w:t>оцінки</w:t>
      </w:r>
      <w:proofErr w:type="spellEnd"/>
      <w:r w:rsidRPr="00E9591D">
        <w:rPr>
          <w:b w:val="0"/>
          <w:sz w:val="24"/>
          <w:szCs w:val="24"/>
        </w:rPr>
        <w:t xml:space="preserve"> </w:t>
      </w:r>
      <w:proofErr w:type="spellStart"/>
      <w:r w:rsidRPr="00E9591D">
        <w:rPr>
          <w:b w:val="0"/>
          <w:sz w:val="24"/>
          <w:szCs w:val="24"/>
        </w:rPr>
        <w:t>містобудівної</w:t>
      </w:r>
      <w:proofErr w:type="spellEnd"/>
      <w:r w:rsidRPr="00E9591D">
        <w:rPr>
          <w:b w:val="0"/>
          <w:sz w:val="24"/>
          <w:szCs w:val="24"/>
        </w:rPr>
        <w:t xml:space="preserve"> </w:t>
      </w:r>
      <w:proofErr w:type="spellStart"/>
      <w:r w:rsidRPr="00E9591D">
        <w:rPr>
          <w:b w:val="0"/>
          <w:sz w:val="24"/>
          <w:szCs w:val="24"/>
        </w:rPr>
        <w:t>документації</w:t>
      </w:r>
      <w:proofErr w:type="spellEnd"/>
      <w:r w:rsidRPr="00E9591D">
        <w:rPr>
          <w:b w:val="0"/>
          <w:sz w:val="24"/>
          <w:szCs w:val="24"/>
        </w:rPr>
        <w:t xml:space="preserve"> </w:t>
      </w:r>
      <w:r w:rsidRPr="00762A43">
        <w:rPr>
          <w:b w:val="0"/>
          <w:sz w:val="24"/>
          <w:szCs w:val="24"/>
        </w:rPr>
        <w:t>«</w:t>
      </w:r>
      <w:proofErr w:type="spellStart"/>
      <w:r w:rsidRPr="00762A43">
        <w:rPr>
          <w:b w:val="0"/>
          <w:sz w:val="24"/>
          <w:szCs w:val="24"/>
        </w:rPr>
        <w:t>Детальний</w:t>
      </w:r>
      <w:proofErr w:type="spellEnd"/>
      <w:r w:rsidRPr="00762A43">
        <w:rPr>
          <w:b w:val="0"/>
          <w:sz w:val="24"/>
          <w:szCs w:val="24"/>
        </w:rPr>
        <w:t xml:space="preserve"> план </w:t>
      </w:r>
      <w:proofErr w:type="spellStart"/>
      <w:r w:rsidRPr="00762A43">
        <w:rPr>
          <w:b w:val="0"/>
          <w:sz w:val="24"/>
          <w:szCs w:val="24"/>
        </w:rPr>
        <w:t>окремої</w:t>
      </w:r>
      <w:proofErr w:type="spellEnd"/>
      <w:r w:rsidRPr="00762A43">
        <w:rPr>
          <w:b w:val="0"/>
          <w:sz w:val="24"/>
          <w:szCs w:val="24"/>
        </w:rPr>
        <w:t xml:space="preserve"> території для </w:t>
      </w:r>
      <w:proofErr w:type="spellStart"/>
      <w:r w:rsidRPr="00762A43">
        <w:rPr>
          <w:b w:val="0"/>
          <w:sz w:val="24"/>
          <w:szCs w:val="24"/>
        </w:rPr>
        <w:t>розміщення</w:t>
      </w:r>
      <w:proofErr w:type="spellEnd"/>
      <w:r w:rsidRPr="00762A43">
        <w:rPr>
          <w:b w:val="0"/>
          <w:sz w:val="24"/>
          <w:szCs w:val="24"/>
        </w:rPr>
        <w:t xml:space="preserve"> </w:t>
      </w:r>
      <w:proofErr w:type="spellStart"/>
      <w:r w:rsidRPr="00762A43">
        <w:rPr>
          <w:b w:val="0"/>
          <w:sz w:val="24"/>
          <w:szCs w:val="24"/>
        </w:rPr>
        <w:t>сонячної</w:t>
      </w:r>
      <w:proofErr w:type="spellEnd"/>
      <w:r w:rsidRPr="00762A43">
        <w:rPr>
          <w:b w:val="0"/>
          <w:sz w:val="24"/>
          <w:szCs w:val="24"/>
        </w:rPr>
        <w:t xml:space="preserve"> </w:t>
      </w:r>
      <w:proofErr w:type="spellStart"/>
      <w:r w:rsidRPr="00762A43">
        <w:rPr>
          <w:b w:val="0"/>
          <w:sz w:val="24"/>
          <w:szCs w:val="24"/>
        </w:rPr>
        <w:t>електростанції</w:t>
      </w:r>
      <w:proofErr w:type="spellEnd"/>
      <w:r w:rsidRPr="00762A43">
        <w:rPr>
          <w:b w:val="0"/>
          <w:sz w:val="24"/>
          <w:szCs w:val="24"/>
        </w:rPr>
        <w:t xml:space="preserve"> на </w:t>
      </w:r>
      <w:proofErr w:type="spellStart"/>
      <w:r w:rsidRPr="00762A43">
        <w:rPr>
          <w:b w:val="0"/>
          <w:sz w:val="24"/>
          <w:szCs w:val="24"/>
        </w:rPr>
        <w:t>земельній</w:t>
      </w:r>
      <w:proofErr w:type="spellEnd"/>
      <w:r w:rsidRPr="00762A43">
        <w:rPr>
          <w:b w:val="0"/>
          <w:sz w:val="24"/>
          <w:szCs w:val="24"/>
        </w:rPr>
        <w:t xml:space="preserve"> </w:t>
      </w:r>
      <w:proofErr w:type="spellStart"/>
      <w:r w:rsidRPr="00762A43">
        <w:rPr>
          <w:b w:val="0"/>
          <w:sz w:val="24"/>
          <w:szCs w:val="24"/>
        </w:rPr>
        <w:t>ділянці</w:t>
      </w:r>
      <w:proofErr w:type="spellEnd"/>
      <w:r w:rsidRPr="00762A43">
        <w:rPr>
          <w:b w:val="0"/>
          <w:sz w:val="24"/>
          <w:szCs w:val="24"/>
        </w:rPr>
        <w:t xml:space="preserve">, </w:t>
      </w:r>
      <w:proofErr w:type="spellStart"/>
      <w:r w:rsidRPr="00762A43">
        <w:rPr>
          <w:b w:val="0"/>
          <w:sz w:val="24"/>
          <w:szCs w:val="24"/>
        </w:rPr>
        <w:t>розташованій</w:t>
      </w:r>
      <w:proofErr w:type="spellEnd"/>
      <w:r w:rsidRPr="00762A43">
        <w:rPr>
          <w:b w:val="0"/>
          <w:sz w:val="24"/>
          <w:szCs w:val="24"/>
        </w:rPr>
        <w:t xml:space="preserve"> на території Широківської сільської ради за межами населеного пункту селища</w:t>
      </w:r>
      <w:proofErr w:type="gramStart"/>
      <w:r w:rsidRPr="00762A43">
        <w:rPr>
          <w:b w:val="0"/>
          <w:sz w:val="24"/>
          <w:szCs w:val="24"/>
        </w:rPr>
        <w:t xml:space="preserve"> </w:t>
      </w:r>
      <w:proofErr w:type="spellStart"/>
      <w:r w:rsidRPr="00762A43">
        <w:rPr>
          <w:b w:val="0"/>
          <w:sz w:val="24"/>
          <w:szCs w:val="24"/>
        </w:rPr>
        <w:t>В</w:t>
      </w:r>
      <w:proofErr w:type="gramEnd"/>
      <w:r w:rsidRPr="00762A43">
        <w:rPr>
          <w:b w:val="0"/>
          <w:sz w:val="24"/>
          <w:szCs w:val="24"/>
        </w:rPr>
        <w:t>ідрадне</w:t>
      </w:r>
      <w:proofErr w:type="spellEnd"/>
      <w:r w:rsidRPr="00762A43">
        <w:rPr>
          <w:b w:val="0"/>
          <w:sz w:val="24"/>
          <w:szCs w:val="24"/>
        </w:rPr>
        <w:t xml:space="preserve"> Запорізького району Запорізької області».</w:t>
      </w:r>
    </w:p>
    <w:p w:rsidR="00A65AC7" w:rsidRPr="00106EF9" w:rsidRDefault="00A65AC7" w:rsidP="00A65AC7">
      <w:pPr>
        <w:pStyle w:val="30"/>
        <w:shd w:val="clear" w:color="auto" w:fill="auto"/>
        <w:spacing w:before="0" w:after="0" w:line="240" w:lineRule="auto"/>
        <w:ind w:firstLine="567"/>
        <w:jc w:val="both"/>
        <w:rPr>
          <w:b w:val="0"/>
          <w:u w:val="single"/>
        </w:rPr>
      </w:pPr>
    </w:p>
    <w:p w:rsidR="00A65AC7" w:rsidRPr="00106EF9" w:rsidRDefault="00A65AC7" w:rsidP="00A65AC7">
      <w:pPr>
        <w:pStyle w:val="rvps2"/>
        <w:spacing w:before="0" w:beforeAutospacing="0" w:after="0" w:afterAutospacing="0"/>
        <w:ind w:firstLine="567"/>
        <w:jc w:val="both"/>
        <w:rPr>
          <w:b/>
          <w:lang w:val="uk-UA"/>
        </w:rPr>
      </w:pPr>
      <w:r w:rsidRPr="00106EF9">
        <w:rPr>
          <w:b/>
          <w:lang w:val="uk-UA"/>
        </w:rPr>
        <w:t>1. Замовник СЕО та виконавець</w:t>
      </w:r>
    </w:p>
    <w:p w:rsidR="00A65AC7" w:rsidRDefault="00A65AC7" w:rsidP="00A65AC7">
      <w:pPr>
        <w:pStyle w:val="rvps2"/>
        <w:spacing w:before="0" w:beforeAutospacing="0" w:after="0" w:afterAutospacing="0"/>
        <w:ind w:firstLine="567"/>
        <w:jc w:val="both"/>
        <w:rPr>
          <w:lang w:val="uk-UA"/>
        </w:rPr>
      </w:pPr>
      <w:r w:rsidRPr="00106EF9">
        <w:rPr>
          <w:lang w:val="uk-UA"/>
        </w:rPr>
        <w:t xml:space="preserve">Замовником проекту містобудівної документації є </w:t>
      </w:r>
      <w:r w:rsidRPr="00E17CAC">
        <w:rPr>
          <w:lang w:val="uk-UA"/>
        </w:rPr>
        <w:t xml:space="preserve">Запорізька районна державна адміністрація Запорізької області </w:t>
      </w:r>
      <w:r w:rsidRPr="004A543B">
        <w:rPr>
          <w:lang w:val="uk-UA"/>
        </w:rPr>
        <w:t>(вул. Істоміна, 8, м. Запоріжжя, 69089. тел. (061) 278-55-64, тел/факс  278-50-13 E-</w:t>
      </w:r>
      <w:proofErr w:type="spellStart"/>
      <w:r w:rsidRPr="004A543B">
        <w:rPr>
          <w:lang w:val="uk-UA"/>
        </w:rPr>
        <w:t>mail</w:t>
      </w:r>
      <w:proofErr w:type="spellEnd"/>
      <w:r w:rsidRPr="004A543B">
        <w:rPr>
          <w:lang w:val="uk-UA"/>
        </w:rPr>
        <w:t xml:space="preserve">: zpadm@zrda.gov.ua; </w:t>
      </w:r>
      <w:proofErr w:type="spellStart"/>
      <w:r w:rsidRPr="004A543B">
        <w:rPr>
          <w:lang w:val="uk-UA"/>
        </w:rPr>
        <w:t>www</w:t>
      </w:r>
      <w:proofErr w:type="spellEnd"/>
      <w:r w:rsidRPr="004A543B">
        <w:rPr>
          <w:lang w:val="uk-UA"/>
        </w:rPr>
        <w:t>. zrda.gov.ua) Код ЄДРПОУ 20488417.</w:t>
      </w:r>
    </w:p>
    <w:p w:rsidR="00A65AC7" w:rsidRDefault="00A65AC7" w:rsidP="00A65AC7">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Pr="00E17CAC">
        <w:rPr>
          <w:bCs/>
          <w:lang w:val="uk-UA"/>
        </w:rPr>
        <w:t>Фізична особа – підприємець</w:t>
      </w:r>
      <w:r>
        <w:rPr>
          <w:bCs/>
          <w:lang w:val="uk-UA"/>
        </w:rPr>
        <w:t xml:space="preserve"> </w:t>
      </w:r>
      <w:r w:rsidRPr="00E17CAC">
        <w:rPr>
          <w:bCs/>
          <w:lang w:val="uk-UA"/>
        </w:rPr>
        <w:t>Прудка І. А.</w:t>
      </w:r>
      <w:r w:rsidRPr="00E17CAC">
        <w:t xml:space="preserve"> </w:t>
      </w:r>
      <w:r w:rsidRPr="00E17CAC">
        <w:rPr>
          <w:bCs/>
          <w:lang w:val="uk-UA"/>
        </w:rPr>
        <w:t>м. Запоріжжя, пров. Вантажний, 13. Паспорт АК 876363 виданий Жовтневим РО ДГУ УМВС України у Дніпропетровській обл. 02.06.2000 року.</w:t>
      </w:r>
    </w:p>
    <w:p w:rsidR="00A65AC7" w:rsidRPr="00A26234" w:rsidRDefault="00A65AC7" w:rsidP="00A65AC7">
      <w:pPr>
        <w:pStyle w:val="rvps2"/>
        <w:spacing w:before="0" w:beforeAutospacing="0" w:after="0" w:afterAutospacing="0"/>
        <w:ind w:firstLine="567"/>
        <w:jc w:val="both"/>
        <w:rPr>
          <w:lang w:val="uk-UA"/>
        </w:rPr>
      </w:pPr>
    </w:p>
    <w:p w:rsidR="00A65AC7" w:rsidRDefault="00A65AC7" w:rsidP="00A65AC7">
      <w:pPr>
        <w:pStyle w:val="rvps2"/>
        <w:spacing w:before="0" w:beforeAutospacing="0" w:after="0" w:afterAutospacing="0"/>
        <w:ind w:firstLine="567"/>
        <w:jc w:val="both"/>
        <w:rPr>
          <w:b/>
          <w:bCs/>
          <w:lang w:val="uk-UA"/>
        </w:rPr>
      </w:pPr>
      <w:r w:rsidRPr="00106EF9">
        <w:rPr>
          <w:b/>
          <w:bCs/>
          <w:lang w:val="uk-UA"/>
        </w:rPr>
        <w:t>2.</w:t>
      </w:r>
      <w:r>
        <w:rPr>
          <w:b/>
          <w:bCs/>
          <w:lang w:val="uk-UA"/>
        </w:rPr>
        <w:t xml:space="preserve"> </w:t>
      </w:r>
      <w:r w:rsidRPr="00106EF9">
        <w:rPr>
          <w:b/>
          <w:bCs/>
          <w:lang w:val="uk-UA"/>
        </w:rPr>
        <w:t>Вид та основні цілі ДДП</w:t>
      </w:r>
    </w:p>
    <w:p w:rsidR="00A65AC7" w:rsidRPr="00E17CAC" w:rsidRDefault="00A65AC7" w:rsidP="00A65AC7">
      <w:pPr>
        <w:pStyle w:val="rvps2"/>
        <w:spacing w:before="0" w:beforeAutospacing="0" w:after="0" w:afterAutospacing="0"/>
        <w:ind w:firstLine="567"/>
        <w:jc w:val="both"/>
        <w:rPr>
          <w:bCs/>
          <w:lang w:val="uk-UA"/>
        </w:rPr>
      </w:pPr>
      <w:r w:rsidRPr="004A543B">
        <w:rPr>
          <w:lang w:val="uk-UA" w:eastAsia="uk-UA"/>
        </w:rPr>
        <w:t xml:space="preserve">Детальний план території </w:t>
      </w:r>
      <w:r>
        <w:rPr>
          <w:lang w:val="uk-UA" w:eastAsia="uk-UA"/>
        </w:rPr>
        <w:t>на земельній ділянці</w:t>
      </w:r>
      <w:r w:rsidRPr="004A543B">
        <w:rPr>
          <w:lang w:val="uk-UA" w:eastAsia="uk-UA"/>
        </w:rPr>
        <w:t xml:space="preserve">, розташованої за </w:t>
      </w:r>
      <w:r>
        <w:rPr>
          <w:lang w:val="uk-UA" w:eastAsia="uk-UA"/>
        </w:rPr>
        <w:t xml:space="preserve">адресою: </w:t>
      </w:r>
      <w:r w:rsidRPr="004A543B">
        <w:rPr>
          <w:lang w:val="uk-UA" w:eastAsia="uk-UA"/>
        </w:rPr>
        <w:t>Запорізька область, Запорізький район, Широківська сільська рада, межами населеного пункту</w:t>
      </w:r>
      <w:r>
        <w:rPr>
          <w:lang w:val="uk-UA" w:eastAsia="uk-UA"/>
        </w:rPr>
        <w:t xml:space="preserve"> селища Відрадне</w:t>
      </w:r>
      <w:r w:rsidRPr="004A543B">
        <w:rPr>
          <w:lang w:val="uk-UA"/>
        </w:rPr>
        <w:t xml:space="preserve"> для </w:t>
      </w:r>
      <w:r>
        <w:rPr>
          <w:lang w:val="uk-UA"/>
        </w:rPr>
        <w:t>розміщення сонячної електростанції</w:t>
      </w:r>
      <w:r w:rsidRPr="004A543B">
        <w:rPr>
          <w:lang w:val="uk-UA"/>
        </w:rPr>
        <w:t xml:space="preserve"> розробляється на підставі розпорядження голови райдержадміністрації від </w:t>
      </w:r>
      <w:r>
        <w:rPr>
          <w:lang w:val="uk-UA"/>
        </w:rPr>
        <w:t>29.07.2019</w:t>
      </w:r>
      <w:r w:rsidRPr="004A543B">
        <w:rPr>
          <w:lang w:val="uk-UA"/>
        </w:rPr>
        <w:t xml:space="preserve"> № </w:t>
      </w:r>
      <w:r>
        <w:rPr>
          <w:lang w:val="uk-UA"/>
        </w:rPr>
        <w:t>306.</w:t>
      </w:r>
      <w:r w:rsidRPr="004A543B">
        <w:rPr>
          <w:lang w:val="uk-UA"/>
        </w:rPr>
        <w:t xml:space="preserve"> </w:t>
      </w:r>
    </w:p>
    <w:p w:rsidR="00A65AC7" w:rsidRPr="00106EF9" w:rsidRDefault="00A65AC7" w:rsidP="00A65AC7">
      <w:pPr>
        <w:ind w:firstLine="567"/>
        <w:jc w:val="both"/>
      </w:pPr>
      <w:r w:rsidRPr="00106EF9">
        <w:tab/>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t>изначення планувальних обмежень</w:t>
      </w:r>
      <w:r w:rsidRPr="00106EF9">
        <w:t xml:space="preserve"> використання тери</w:t>
      </w:r>
      <w:r>
        <w:t xml:space="preserve">торії </w:t>
      </w:r>
      <w:r w:rsidRPr="00106EF9">
        <w:t xml:space="preserve">згідно з державними будівельними та санітарно-гігієнічними нормами, формування пропозицій щодо можливого розташування об’єкту </w:t>
      </w:r>
      <w:r>
        <w:t>сонячної енергетики</w:t>
      </w:r>
      <w:r w:rsidRPr="00106EF9">
        <w:t xml:space="preserve"> в межах однієї проектної території із дотриманням вимог містобудівного, санітарного, екологічного, природоохоронного, протипожежного та інш</w:t>
      </w:r>
      <w:r>
        <w:t xml:space="preserve">ого законодавства, </w:t>
      </w:r>
      <w:r w:rsidRPr="00106EF9">
        <w:t>визначення містобудівних умов та обмежень забудови земельної ділянки.</w:t>
      </w:r>
    </w:p>
    <w:p w:rsidR="00A65AC7" w:rsidRPr="009B5FC3" w:rsidRDefault="00A65AC7" w:rsidP="00A65AC7">
      <w:pPr>
        <w:ind w:firstLine="567"/>
        <w:jc w:val="both"/>
        <w:rPr>
          <w:color w:val="FF0000"/>
        </w:rPr>
      </w:pPr>
    </w:p>
    <w:p w:rsidR="00A65AC7" w:rsidRPr="00A26234" w:rsidRDefault="00A65AC7" w:rsidP="00A65AC7">
      <w:pPr>
        <w:ind w:firstLine="567"/>
        <w:jc w:val="both"/>
        <w:rPr>
          <w:b/>
          <w:color w:val="000000"/>
        </w:rPr>
      </w:pPr>
      <w:r w:rsidRPr="009B5FC3">
        <w:tab/>
      </w:r>
      <w:r w:rsidRPr="009B5FC3">
        <w:rPr>
          <w:color w:val="800000"/>
        </w:rPr>
        <w:t xml:space="preserve"> </w:t>
      </w:r>
      <w:r w:rsidRPr="009B5FC3">
        <w:rPr>
          <w:b/>
        </w:rPr>
        <w:t>3.</w:t>
      </w:r>
      <w:r>
        <w:rPr>
          <w:b/>
        </w:rPr>
        <w:t xml:space="preserve"> </w:t>
      </w:r>
      <w:r w:rsidRPr="009B5FC3">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A65AC7" w:rsidRDefault="00A65AC7" w:rsidP="00A65AC7">
      <w:pPr>
        <w:pStyle w:val="rvps2"/>
        <w:shd w:val="clear" w:color="auto" w:fill="FFFFFF"/>
        <w:spacing w:before="0" w:beforeAutospacing="0" w:after="0" w:afterAutospacing="0"/>
        <w:ind w:firstLine="567"/>
        <w:jc w:val="both"/>
        <w:rPr>
          <w:lang w:val="uk-UA"/>
        </w:rPr>
      </w:pPr>
      <w:r w:rsidRPr="009B5FC3">
        <w:rPr>
          <w:lang w:val="uk-UA"/>
        </w:rPr>
        <w:tab/>
        <w:t>Обсяг СЕО визначається переліком основних екологічних проблем наявних на території.</w:t>
      </w:r>
      <w:r>
        <w:rPr>
          <w:lang w:val="uk-UA"/>
        </w:rPr>
        <w:t xml:space="preserve"> </w:t>
      </w:r>
      <w:r w:rsidRPr="00E9591D">
        <w:rPr>
          <w:lang w:val="uk-UA"/>
        </w:rPr>
        <w:t>Для перетворення сонячного випромінювання в електроенергію передбачено будівництво сонячної електростанції (СЕС) на земельній ділянці</w:t>
      </w:r>
      <w:r>
        <w:rPr>
          <w:lang w:val="uk-UA"/>
        </w:rPr>
        <w:t xml:space="preserve"> площею 9, 0913 га,</w:t>
      </w:r>
      <w:r w:rsidRPr="00E9591D">
        <w:rPr>
          <w:lang w:val="uk-UA"/>
        </w:rPr>
        <w:t xml:space="preserve"> </w:t>
      </w:r>
      <w:r>
        <w:rPr>
          <w:lang w:val="uk-UA"/>
        </w:rPr>
        <w:t xml:space="preserve">що розташована в </w:t>
      </w:r>
      <w:r w:rsidRPr="00E9591D">
        <w:rPr>
          <w:lang w:val="uk-UA"/>
        </w:rPr>
        <w:t>Запорізькій області, Запорізькому районі на території Широківській сіль</w:t>
      </w:r>
      <w:r>
        <w:rPr>
          <w:lang w:val="uk-UA"/>
        </w:rPr>
        <w:t xml:space="preserve">ської </w:t>
      </w:r>
      <w:r w:rsidRPr="00E9591D">
        <w:rPr>
          <w:lang w:val="uk-UA"/>
        </w:rPr>
        <w:t>ради за межами населеного пункту</w:t>
      </w:r>
      <w:r>
        <w:rPr>
          <w:lang w:val="uk-UA"/>
        </w:rPr>
        <w:t xml:space="preserve"> селища Відрадне.</w:t>
      </w:r>
    </w:p>
    <w:p w:rsidR="00A65AC7" w:rsidRDefault="00A65AC7" w:rsidP="00A65AC7">
      <w:pPr>
        <w:ind w:firstLine="567"/>
        <w:jc w:val="both"/>
        <w:rPr>
          <w:b/>
        </w:rPr>
      </w:pPr>
    </w:p>
    <w:p w:rsidR="00A65AC7" w:rsidRPr="009B5FC3" w:rsidRDefault="00A65AC7" w:rsidP="00A65AC7">
      <w:pPr>
        <w:ind w:firstLine="567"/>
        <w:jc w:val="both"/>
        <w:rPr>
          <w:b/>
        </w:rPr>
      </w:pPr>
      <w:r w:rsidRPr="009B5FC3">
        <w:rPr>
          <w:b/>
        </w:rPr>
        <w:t>4. Ймовірні наслідки</w:t>
      </w:r>
    </w:p>
    <w:p w:rsidR="00A65AC7" w:rsidRPr="009B5FC3" w:rsidRDefault="00A65AC7" w:rsidP="00A65AC7">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а) для довкілля, у тому числі для здоров’я населення – </w:t>
      </w:r>
      <w:r w:rsidRPr="009B5FC3">
        <w:rPr>
          <w:bCs/>
          <w:color w:val="000000"/>
          <w:lang w:val="uk-UA"/>
        </w:rPr>
        <w:t>у сон</w:t>
      </w:r>
      <w:r>
        <w:rPr>
          <w:bCs/>
          <w:color w:val="000000"/>
          <w:lang w:val="uk-UA"/>
        </w:rPr>
        <w:t>я</w:t>
      </w:r>
      <w:r w:rsidRPr="009B5FC3">
        <w:rPr>
          <w:bCs/>
          <w:color w:val="000000"/>
          <w:lang w:val="uk-UA"/>
        </w:rPr>
        <w:t xml:space="preserve">чної електростанції відсутня СЗЗ у зв’язку з відсутністю випливу на природне навколишнє середовище </w:t>
      </w:r>
    </w:p>
    <w:p w:rsidR="00A65AC7" w:rsidRPr="009B5FC3" w:rsidRDefault="00A65AC7" w:rsidP="00A65AC7">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б) для територій з природоохоронним статусом – </w:t>
      </w:r>
      <w:r w:rsidRPr="009B5FC3">
        <w:rPr>
          <w:bCs/>
          <w:color w:val="000000"/>
          <w:lang w:val="uk-UA"/>
        </w:rPr>
        <w:t>відсутні відповідні території в межах розміщення сонячної електростанції;</w:t>
      </w:r>
    </w:p>
    <w:p w:rsidR="00A65AC7" w:rsidRPr="009B5FC3" w:rsidRDefault="00A65AC7" w:rsidP="00A65AC7">
      <w:pPr>
        <w:pStyle w:val="rvps2"/>
        <w:shd w:val="clear" w:color="auto" w:fill="FFFFFF"/>
        <w:spacing w:before="0" w:beforeAutospacing="0" w:after="0" w:afterAutospacing="0"/>
        <w:ind w:firstLine="567"/>
        <w:jc w:val="both"/>
        <w:rPr>
          <w:color w:val="000000"/>
          <w:lang w:val="uk-UA"/>
        </w:rPr>
      </w:pPr>
      <w:r w:rsidRPr="009B5FC3">
        <w:rPr>
          <w:color w:val="000000"/>
          <w:lang w:val="uk-UA"/>
        </w:rPr>
        <w:t xml:space="preserve">в) транскордонні наслідки для довкілля, у тому числі для здоров’я населення – </w:t>
      </w:r>
      <w:r w:rsidRPr="009B5FC3">
        <w:rPr>
          <w:bCs/>
          <w:color w:val="000000"/>
          <w:lang w:val="uk-UA"/>
        </w:rPr>
        <w:t>відсутні</w:t>
      </w:r>
      <w:r w:rsidRPr="009B5FC3">
        <w:rPr>
          <w:color w:val="000000"/>
          <w:lang w:val="uk-UA"/>
        </w:rPr>
        <w:t>;</w:t>
      </w:r>
    </w:p>
    <w:p w:rsidR="00A65AC7" w:rsidRPr="009B5FC3" w:rsidRDefault="00A65AC7" w:rsidP="00A65AC7">
      <w:pPr>
        <w:ind w:firstLine="567"/>
        <w:jc w:val="both"/>
      </w:pPr>
      <w:r w:rsidRPr="009B5FC3">
        <w:t>Визначення основних екологічних проблем:</w:t>
      </w:r>
    </w:p>
    <w:p w:rsidR="00A65AC7" w:rsidRPr="009B5FC3" w:rsidRDefault="00A65AC7" w:rsidP="00A65AC7">
      <w:pPr>
        <w:ind w:firstLine="567"/>
        <w:jc w:val="both"/>
      </w:pPr>
      <w:r w:rsidRPr="009B5FC3">
        <w:t>1. Атмосферне повітря:</w:t>
      </w:r>
    </w:p>
    <w:p w:rsidR="00A65AC7" w:rsidRPr="009B5FC3" w:rsidRDefault="00A65AC7" w:rsidP="00A65AC7">
      <w:pPr>
        <w:ind w:firstLine="567"/>
        <w:jc w:val="both"/>
      </w:pPr>
      <w:r w:rsidRPr="009B5FC3">
        <w:tab/>
        <w:t>- викиди забруднюючих речовин від автотранспорту</w:t>
      </w:r>
      <w:r>
        <w:t>,</w:t>
      </w:r>
      <w:r w:rsidRPr="00AF50F1">
        <w:rPr>
          <w:bCs/>
          <w:color w:val="000000"/>
        </w:rPr>
        <w:t xml:space="preserve"> </w:t>
      </w:r>
      <w:proofErr w:type="spellStart"/>
      <w:r w:rsidRPr="009B5FC3">
        <w:rPr>
          <w:bCs/>
          <w:color w:val="000000"/>
        </w:rPr>
        <w:t>шумовий̆</w:t>
      </w:r>
      <w:proofErr w:type="spellEnd"/>
      <w:r w:rsidRPr="009B5FC3">
        <w:rPr>
          <w:bCs/>
          <w:color w:val="000000"/>
        </w:rPr>
        <w:t xml:space="preserve"> вплив</w:t>
      </w:r>
    </w:p>
    <w:p w:rsidR="00A65AC7" w:rsidRPr="009B5FC3" w:rsidRDefault="00A65AC7" w:rsidP="00A65AC7">
      <w:pPr>
        <w:ind w:firstLine="567"/>
        <w:jc w:val="both"/>
      </w:pPr>
      <w:r w:rsidRPr="009B5FC3">
        <w:t>2. Водні ресурси:</w:t>
      </w:r>
    </w:p>
    <w:p w:rsidR="00A65AC7" w:rsidRPr="009B5FC3" w:rsidRDefault="00A65AC7" w:rsidP="00A65AC7">
      <w:pPr>
        <w:pStyle w:val="rvps2"/>
        <w:shd w:val="clear" w:color="auto" w:fill="FFFFFF"/>
        <w:spacing w:before="0" w:beforeAutospacing="0" w:after="0" w:afterAutospacing="0"/>
        <w:ind w:firstLine="567"/>
        <w:jc w:val="both"/>
        <w:rPr>
          <w:bCs/>
          <w:color w:val="000000"/>
          <w:lang w:val="uk-UA"/>
        </w:rPr>
      </w:pPr>
      <w:r w:rsidRPr="009B5FC3">
        <w:rPr>
          <w:lang w:val="uk-UA"/>
        </w:rPr>
        <w:lastRenderedPageBreak/>
        <w:tab/>
        <w:t xml:space="preserve">  </w:t>
      </w:r>
      <w:r>
        <w:rPr>
          <w:bCs/>
          <w:color w:val="000000"/>
          <w:lang w:val="uk-UA"/>
        </w:rPr>
        <w:t>- забруднення відсутні</w:t>
      </w:r>
    </w:p>
    <w:p w:rsidR="00A65AC7" w:rsidRPr="009B5FC3" w:rsidRDefault="00A65AC7" w:rsidP="00A65AC7">
      <w:pPr>
        <w:ind w:firstLine="567"/>
        <w:jc w:val="both"/>
      </w:pPr>
      <w:r w:rsidRPr="009B5FC3">
        <w:t>3. Земельні ресурси:</w:t>
      </w:r>
    </w:p>
    <w:p w:rsidR="00A65AC7" w:rsidRPr="009B5FC3" w:rsidRDefault="00A65AC7" w:rsidP="00A65AC7">
      <w:pPr>
        <w:ind w:firstLine="567"/>
        <w:jc w:val="both"/>
      </w:pPr>
      <w:r w:rsidRPr="009B5FC3">
        <w:tab/>
      </w:r>
      <w:r w:rsidRPr="00AF50F1">
        <w:t>утворення будівельних та комунальних відходів</w:t>
      </w:r>
    </w:p>
    <w:p w:rsidR="00A65AC7" w:rsidRPr="009B5FC3" w:rsidRDefault="00A65AC7" w:rsidP="00A65AC7">
      <w:pPr>
        <w:ind w:firstLine="567"/>
        <w:jc w:val="both"/>
      </w:pPr>
      <w:r w:rsidRPr="009B5FC3">
        <w:t>4. Здоров’я населення:</w:t>
      </w:r>
    </w:p>
    <w:p w:rsidR="00A65AC7" w:rsidRDefault="00A65AC7" w:rsidP="00A65AC7">
      <w:pPr>
        <w:pStyle w:val="rvps2"/>
        <w:shd w:val="clear" w:color="auto" w:fill="FFFFFF"/>
        <w:spacing w:before="0" w:beforeAutospacing="0" w:after="0" w:afterAutospacing="0"/>
        <w:ind w:firstLine="567"/>
        <w:jc w:val="both"/>
        <w:rPr>
          <w:bCs/>
          <w:color w:val="000000"/>
          <w:lang w:val="uk-UA"/>
        </w:rPr>
      </w:pPr>
      <w:r w:rsidRPr="009B5FC3">
        <w:rPr>
          <w:lang w:val="uk-UA"/>
        </w:rPr>
        <w:tab/>
        <w:t xml:space="preserve"> </w:t>
      </w:r>
      <w:r w:rsidRPr="009B5FC3">
        <w:rPr>
          <w:bCs/>
          <w:color w:val="000000"/>
          <w:lang w:val="uk-UA"/>
        </w:rPr>
        <w:t>Сонячна електростанція — вид об’єкта альтернативн</w:t>
      </w:r>
      <w:r>
        <w:rPr>
          <w:bCs/>
          <w:color w:val="000000"/>
          <w:lang w:val="uk-UA"/>
        </w:rPr>
        <w:t xml:space="preserve">ої енергетики, </w:t>
      </w:r>
      <w:r w:rsidRPr="009B5FC3">
        <w:rPr>
          <w:bCs/>
          <w:color w:val="000000"/>
          <w:lang w:val="uk-UA"/>
        </w:rPr>
        <w:t xml:space="preserve">не впливає на довкілля та  </w:t>
      </w:r>
      <w:r>
        <w:rPr>
          <w:bCs/>
          <w:color w:val="000000"/>
          <w:lang w:val="uk-UA"/>
        </w:rPr>
        <w:t>не</w:t>
      </w:r>
      <w:r w:rsidRPr="009B5FC3">
        <w:rPr>
          <w:bCs/>
          <w:color w:val="000000"/>
          <w:lang w:val="uk-UA"/>
        </w:rPr>
        <w:t xml:space="preserve">  </w:t>
      </w:r>
      <w:r>
        <w:rPr>
          <w:bCs/>
          <w:color w:val="000000"/>
          <w:lang w:val="uk-UA"/>
        </w:rPr>
        <w:t>впливає</w:t>
      </w:r>
      <w:r w:rsidRPr="009B5FC3">
        <w:rPr>
          <w:bCs/>
          <w:color w:val="000000"/>
          <w:lang w:val="uk-UA"/>
        </w:rPr>
        <w:t xml:space="preserve"> на здоров’я людини.</w:t>
      </w:r>
    </w:p>
    <w:p w:rsidR="00A65AC7" w:rsidRPr="009B5FC3" w:rsidRDefault="00A65AC7" w:rsidP="00A65AC7">
      <w:pPr>
        <w:pStyle w:val="rvps2"/>
        <w:shd w:val="clear" w:color="auto" w:fill="FFFFFF"/>
        <w:spacing w:before="0" w:beforeAutospacing="0" w:after="0" w:afterAutospacing="0"/>
        <w:ind w:firstLine="567"/>
        <w:jc w:val="both"/>
        <w:rPr>
          <w:bCs/>
          <w:color w:val="000000"/>
          <w:lang w:val="uk-UA"/>
        </w:rPr>
      </w:pPr>
    </w:p>
    <w:p w:rsidR="00A65AC7" w:rsidRPr="00A26234" w:rsidRDefault="00A65AC7" w:rsidP="00A65AC7">
      <w:pPr>
        <w:ind w:firstLine="567"/>
        <w:jc w:val="both"/>
      </w:pPr>
      <w:r w:rsidRPr="009B5FC3">
        <w:rPr>
          <w:rStyle w:val="rvts0"/>
          <w:b/>
        </w:rPr>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A65AC7" w:rsidRDefault="00A65AC7" w:rsidP="00A65AC7">
      <w:pPr>
        <w:ind w:firstLine="567"/>
        <w:jc w:val="both"/>
        <w:rPr>
          <w:bCs/>
          <w:color w:val="000000"/>
        </w:rPr>
      </w:pPr>
      <w:r w:rsidRPr="00F547E4">
        <w:rPr>
          <w:color w:val="000000"/>
        </w:rPr>
        <w:t>Не передбачаються (нульовий сценарій)</w:t>
      </w:r>
      <w:r>
        <w:rPr>
          <w:bCs/>
          <w:color w:val="000000"/>
        </w:rPr>
        <w:t>.</w:t>
      </w:r>
    </w:p>
    <w:p w:rsidR="00A65AC7" w:rsidRPr="009B5FC3" w:rsidRDefault="00A65AC7" w:rsidP="00A65AC7">
      <w:pPr>
        <w:ind w:firstLine="567"/>
        <w:jc w:val="both"/>
      </w:pPr>
    </w:p>
    <w:p w:rsidR="00A65AC7" w:rsidRPr="009B5FC3" w:rsidRDefault="00A65AC7" w:rsidP="00A65AC7">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A65AC7" w:rsidRPr="009B5FC3" w:rsidRDefault="00A65AC7" w:rsidP="00A65AC7">
      <w:pPr>
        <w:ind w:firstLine="567"/>
        <w:jc w:val="both"/>
      </w:pPr>
      <w:r w:rsidRPr="009B5FC3">
        <w:t xml:space="preserve">  </w:t>
      </w:r>
      <w:r>
        <w:tab/>
      </w:r>
      <w:r w:rsidRPr="009B5FC3">
        <w:t xml:space="preserve">Обсяг досліджень передбачається відповідно до ст.11 </w:t>
      </w:r>
      <w:r>
        <w:t xml:space="preserve">Закону України «Про стратегічну </w:t>
      </w:r>
      <w:r w:rsidRPr="009B5FC3">
        <w:t>екологічну оцінку».</w:t>
      </w:r>
    </w:p>
    <w:p w:rsidR="00A65AC7" w:rsidRDefault="00A65AC7" w:rsidP="00A65AC7">
      <w:pPr>
        <w:ind w:firstLine="567"/>
        <w:jc w:val="both"/>
      </w:pPr>
      <w:r w:rsidRPr="009B5FC3">
        <w:tab/>
      </w:r>
      <w:r>
        <w:t xml:space="preserve">Для </w:t>
      </w:r>
      <w:r w:rsidRPr="009B5FC3">
        <w:t>розробки СЕО передбачається використовувати наступну інформацію:</w:t>
      </w:r>
      <w:r>
        <w:t xml:space="preserve"> доповіді про стан довкілля, </w:t>
      </w:r>
      <w:r w:rsidRPr="009B5FC3">
        <w:t>статистичну інформацію, дані моніторингу стану довкілля, оцінку впливу на</w:t>
      </w:r>
      <w:r w:rsidRPr="00106EF9">
        <w:t xml:space="preserve"> довкілля планової діяльності та об’єкту, які можуть мати значний вплив на довкілля</w:t>
      </w:r>
      <w:r>
        <w:t xml:space="preserve">, </w:t>
      </w:r>
      <w:r w:rsidRPr="00106EF9">
        <w:t>пропозиції щодо зміни  існуючого функціонального використання території</w:t>
      </w:r>
    </w:p>
    <w:p w:rsidR="00A65AC7" w:rsidRPr="00106EF9" w:rsidRDefault="00A65AC7" w:rsidP="00A65AC7">
      <w:pPr>
        <w:ind w:firstLine="567"/>
        <w:jc w:val="both"/>
      </w:pPr>
    </w:p>
    <w:p w:rsidR="00A65AC7" w:rsidRPr="00106EF9" w:rsidRDefault="00A65AC7" w:rsidP="00A65AC7">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A65AC7" w:rsidRPr="00F547E4" w:rsidRDefault="00A65AC7" w:rsidP="00A65AC7">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A65AC7" w:rsidRDefault="00A65AC7" w:rsidP="00A65AC7">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A65AC7" w:rsidRDefault="00A65AC7" w:rsidP="00A65AC7">
      <w:pPr>
        <w:ind w:left="-240" w:firstLine="567"/>
        <w:jc w:val="both"/>
      </w:pPr>
    </w:p>
    <w:p w:rsidR="00A65AC7" w:rsidRPr="00106EF9" w:rsidRDefault="00A65AC7" w:rsidP="00A65AC7">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A65AC7" w:rsidRDefault="00A65AC7" w:rsidP="00A65AC7">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A65AC7" w:rsidRPr="00106EF9" w:rsidRDefault="00A65AC7" w:rsidP="00A65AC7">
      <w:pPr>
        <w:ind w:firstLine="567"/>
        <w:jc w:val="both"/>
        <w:rPr>
          <w:b/>
        </w:rPr>
      </w:pPr>
    </w:p>
    <w:p w:rsidR="00A65AC7" w:rsidRPr="00A26234" w:rsidRDefault="00A65AC7" w:rsidP="00A65AC7">
      <w:pPr>
        <w:ind w:firstLine="567"/>
        <w:jc w:val="both"/>
        <w:rPr>
          <w:b/>
        </w:rPr>
      </w:pPr>
      <w:r w:rsidRPr="00106EF9">
        <w:rPr>
          <w:rStyle w:val="rvts0"/>
          <w:b/>
        </w:rPr>
        <w:t>9. Орган, до якого подаються зауваження і пропозиції, та строки їх подання</w:t>
      </w:r>
    </w:p>
    <w:p w:rsidR="00A65AC7" w:rsidRPr="00106EF9" w:rsidRDefault="00A65AC7" w:rsidP="00A65AC7">
      <w:pPr>
        <w:ind w:firstLine="567"/>
        <w:jc w:val="both"/>
      </w:pPr>
      <w:r w:rsidRPr="00106EF9">
        <w:t xml:space="preserve"> </w:t>
      </w:r>
      <w:r w:rsidRPr="00106EF9">
        <w:tab/>
        <w:t xml:space="preserve">Протягом 15 діб з дня оприлюднення повідомлення на офіційному сайті уповноваженого органу, </w:t>
      </w:r>
      <w:r>
        <w:t>(</w:t>
      </w:r>
      <w:r>
        <w:rPr>
          <w:highlight w:val="yellow"/>
        </w:rPr>
        <w:t>до 12 вересня</w:t>
      </w:r>
      <w:r w:rsidRPr="007D664C">
        <w:rPr>
          <w:highlight w:val="yellow"/>
        </w:rPr>
        <w:t xml:space="preserve"> 2019 року</w:t>
      </w:r>
      <w:r w:rsidRPr="007D664C">
        <w:t xml:space="preserve">) </w:t>
      </w:r>
      <w:r w:rsidRPr="00106EF9">
        <w:t xml:space="preserve">громадськість має право надати зауваження та пропозиції </w:t>
      </w:r>
      <w:r>
        <w:rPr>
          <w:rStyle w:val="rvts0"/>
        </w:rPr>
        <w:t xml:space="preserve">щодо </w:t>
      </w:r>
      <w:r w:rsidRPr="00106EF9">
        <w:rPr>
          <w:rStyle w:val="rvts0"/>
        </w:rPr>
        <w:t>визначення обсягу стратегічної екологічної оцінки</w:t>
      </w:r>
      <w:r w:rsidRPr="00106EF9">
        <w:rPr>
          <w:b/>
          <w:color w:val="000000"/>
          <w:lang w:eastAsia="uk-UA"/>
        </w:rPr>
        <w:t xml:space="preserve"> </w:t>
      </w:r>
      <w:r w:rsidRPr="00106EF9">
        <w:rPr>
          <w:color w:val="000000"/>
          <w:lang w:eastAsia="uk-UA"/>
        </w:rPr>
        <w:t>містобудівної документації</w:t>
      </w:r>
      <w:r w:rsidRPr="00106EF9">
        <w:rPr>
          <w:b/>
          <w:color w:val="000000"/>
          <w:lang w:eastAsia="uk-UA"/>
        </w:rPr>
        <w:t xml:space="preserve"> </w:t>
      </w:r>
      <w:r w:rsidRPr="00762A43">
        <w:rPr>
          <w:color w:val="000000"/>
          <w:lang w:eastAsia="uk-UA"/>
        </w:rPr>
        <w:t>«Детальний план окремої території для розміщення сонячної електростанції на земельній ділянці, розташованій на території Широківської сільської ради за межами населеного пункту селища Відрадне Запорізького району Запорізької області»</w:t>
      </w:r>
      <w:r>
        <w:t xml:space="preserve">. </w:t>
      </w:r>
      <w:r w:rsidRPr="00106EF9">
        <w:t xml:space="preserve">Пропозиції та зауваження подаються до </w:t>
      </w:r>
      <w:r>
        <w:t>відділу</w:t>
      </w:r>
      <w:r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r>
        <w:t xml:space="preserve">каб. 9 </w:t>
      </w:r>
      <w:r w:rsidRPr="004A543B">
        <w:t>тел. 278-</w:t>
      </w:r>
      <w:r>
        <w:t>53-43</w:t>
      </w:r>
      <w:r w:rsidRPr="004A543B">
        <w:t>.</w:t>
      </w:r>
    </w:p>
    <w:p w:rsidR="008F028F" w:rsidRDefault="008F028F"/>
    <w:sectPr w:rsidR="008F028F" w:rsidSect="003E1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65AC7"/>
    <w:rsid w:val="00202361"/>
    <w:rsid w:val="003E1C3A"/>
    <w:rsid w:val="008F028F"/>
    <w:rsid w:val="00A65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C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65AC7"/>
    <w:pPr>
      <w:spacing w:before="100" w:beforeAutospacing="1" w:after="100" w:afterAutospacing="1"/>
    </w:pPr>
    <w:rPr>
      <w:lang w:val="ru-RU"/>
    </w:rPr>
  </w:style>
  <w:style w:type="character" w:customStyle="1" w:styleId="rvts0">
    <w:name w:val="rvts0"/>
    <w:basedOn w:val="a0"/>
    <w:rsid w:val="00A65AC7"/>
  </w:style>
  <w:style w:type="character" w:customStyle="1" w:styleId="3">
    <w:name w:val="Основной текст (3)_"/>
    <w:link w:val="30"/>
    <w:rsid w:val="00A65AC7"/>
    <w:rPr>
      <w:b/>
      <w:bCs/>
      <w:sz w:val="26"/>
      <w:szCs w:val="26"/>
      <w:shd w:val="clear" w:color="auto" w:fill="FFFFFF"/>
    </w:rPr>
  </w:style>
  <w:style w:type="paragraph" w:customStyle="1" w:styleId="30">
    <w:name w:val="Основной текст (3)"/>
    <w:basedOn w:val="a"/>
    <w:link w:val="3"/>
    <w:rsid w:val="00A65AC7"/>
    <w:pPr>
      <w:widowControl w:val="0"/>
      <w:shd w:val="clear" w:color="auto" w:fill="FFFFFF"/>
      <w:spacing w:before="240" w:after="180" w:line="240" w:lineRule="atLeast"/>
      <w:jc w:val="center"/>
    </w:pPr>
    <w:rPr>
      <w:rFonts w:asciiTheme="minorHAnsi" w:eastAsiaTheme="minorHAnsi" w:hAnsiTheme="minorHAnsi" w:cstheme="minorBidi"/>
      <w:b/>
      <w:bCs/>
      <w:sz w:val="26"/>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4874</Characters>
  <Application>Microsoft Office Word</Application>
  <DocSecurity>0</DocSecurity>
  <Lines>40</Lines>
  <Paragraphs>11</Paragraphs>
  <ScaleCrop>false</ScaleCrop>
  <Company>SPecialiST RePack</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ОРГОТДЕЛ</dc:creator>
  <cp:keywords/>
  <dc:description/>
  <cp:lastModifiedBy>ОРГОТДЕЛ</cp:lastModifiedBy>
  <cp:revision>2</cp:revision>
  <dcterms:created xsi:type="dcterms:W3CDTF">2019-09-12T10:55:00Z</dcterms:created>
  <dcterms:modified xsi:type="dcterms:W3CDTF">2019-09-12T10:55:00Z</dcterms:modified>
</cp:coreProperties>
</file>