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D0" w:rsidRPr="0019632C" w:rsidRDefault="00D727D0" w:rsidP="0031029F">
      <w:pPr>
        <w:spacing w:after="0" w:line="240" w:lineRule="auto"/>
        <w:jc w:val="center"/>
        <w:rPr>
          <w:rFonts w:ascii="Myriad Pro Light" w:hAnsi="Myriad Pro Light"/>
          <w:b/>
          <w:color w:val="002060"/>
          <w:sz w:val="21"/>
          <w:szCs w:val="21"/>
          <w:lang w:val="uk-UA"/>
        </w:rPr>
      </w:pPr>
      <w:r w:rsidRPr="0019632C">
        <w:rPr>
          <w:rFonts w:ascii="Myriad Pro Light" w:hAnsi="Myriad Pro Light"/>
          <w:b/>
          <w:color w:val="002060"/>
          <w:sz w:val="21"/>
          <w:szCs w:val="21"/>
          <w:lang w:val="uk-UA"/>
        </w:rPr>
        <w:t>П Р О Г Р А М А</w:t>
      </w:r>
    </w:p>
    <w:p w:rsidR="00D727D0" w:rsidRPr="0019632C" w:rsidRDefault="00D727D0" w:rsidP="00A3386A">
      <w:pPr>
        <w:spacing w:after="0" w:line="240" w:lineRule="auto"/>
        <w:jc w:val="center"/>
        <w:rPr>
          <w:rFonts w:ascii="Myriad Pro Light" w:hAnsi="Myriad Pro Light"/>
          <w:b/>
          <w:color w:val="002060"/>
          <w:sz w:val="21"/>
          <w:szCs w:val="21"/>
          <w:lang w:val="uk-UA"/>
        </w:rPr>
      </w:pPr>
      <w:r w:rsidRPr="0019632C">
        <w:rPr>
          <w:rFonts w:ascii="Myriad Pro Light" w:hAnsi="Myriad Pro Light"/>
          <w:b/>
          <w:color w:val="002060"/>
          <w:sz w:val="21"/>
          <w:szCs w:val="21"/>
          <w:lang w:val="uk-UA"/>
        </w:rPr>
        <w:t xml:space="preserve">урочистостей з нагоди відкриття літнього туристичного сезону </w:t>
      </w:r>
      <w:r w:rsidR="001E0F3A" w:rsidRPr="0019632C">
        <w:rPr>
          <w:rFonts w:ascii="Myriad Pro Light" w:hAnsi="Myriad Pro Light"/>
          <w:b/>
          <w:color w:val="002060"/>
          <w:sz w:val="21"/>
          <w:szCs w:val="21"/>
          <w:lang w:val="uk-UA"/>
        </w:rPr>
        <w:t>на Херсонщині</w:t>
      </w:r>
    </w:p>
    <w:p w:rsidR="001E0F3A" w:rsidRPr="0019632C" w:rsidRDefault="00D727D0" w:rsidP="00A3386A">
      <w:pPr>
        <w:spacing w:after="0" w:line="240" w:lineRule="auto"/>
        <w:jc w:val="center"/>
        <w:rPr>
          <w:rFonts w:ascii="Myriad Pro Light" w:hAnsi="Myriad Pro Light"/>
          <w:color w:val="002060"/>
          <w:sz w:val="21"/>
          <w:szCs w:val="21"/>
          <w:lang w:val="uk-UA"/>
        </w:rPr>
      </w:pPr>
      <w:r w:rsidRPr="0019632C">
        <w:rPr>
          <w:rFonts w:ascii="Myriad Pro Light" w:hAnsi="Myriad Pro Light"/>
          <w:color w:val="002060"/>
          <w:sz w:val="21"/>
          <w:szCs w:val="21"/>
          <w:lang w:val="uk-UA"/>
        </w:rPr>
        <w:t xml:space="preserve">100-річчя оголошення природного парку Біосферного заповідника «Асканія-Нова» </w:t>
      </w:r>
    </w:p>
    <w:p w:rsidR="00D727D0" w:rsidRPr="0019632C" w:rsidRDefault="00D727D0" w:rsidP="00A3386A">
      <w:pPr>
        <w:spacing w:after="0" w:line="240" w:lineRule="auto"/>
        <w:jc w:val="center"/>
        <w:rPr>
          <w:rFonts w:ascii="Myriad Pro Light" w:hAnsi="Myriad Pro Light"/>
          <w:color w:val="002060"/>
          <w:sz w:val="21"/>
          <w:szCs w:val="21"/>
          <w:lang w:val="uk-UA"/>
        </w:rPr>
      </w:pPr>
      <w:r w:rsidRPr="0019632C">
        <w:rPr>
          <w:rFonts w:ascii="Myriad Pro Light" w:hAnsi="Myriad Pro Light"/>
          <w:color w:val="002060"/>
          <w:sz w:val="21"/>
          <w:szCs w:val="21"/>
          <w:lang w:val="uk-UA"/>
        </w:rPr>
        <w:t xml:space="preserve">імені </w:t>
      </w:r>
      <w:proofErr w:type="spellStart"/>
      <w:r w:rsidRPr="0019632C">
        <w:rPr>
          <w:rFonts w:ascii="Myriad Pro Light" w:hAnsi="Myriad Pro Light"/>
          <w:color w:val="002060"/>
          <w:sz w:val="21"/>
          <w:szCs w:val="21"/>
          <w:lang w:val="uk-UA"/>
        </w:rPr>
        <w:t>Ф.Е.Фальц-Фейна</w:t>
      </w:r>
      <w:proofErr w:type="spellEnd"/>
      <w:r w:rsidRPr="0019632C">
        <w:rPr>
          <w:rFonts w:ascii="Myriad Pro Light" w:hAnsi="Myriad Pro Light"/>
          <w:color w:val="002060"/>
          <w:sz w:val="21"/>
          <w:szCs w:val="21"/>
          <w:lang w:val="uk-UA"/>
        </w:rPr>
        <w:t xml:space="preserve"> територією загальнодержавного значення</w:t>
      </w:r>
    </w:p>
    <w:p w:rsidR="00D727D0" w:rsidRPr="0019632C" w:rsidRDefault="00D727D0" w:rsidP="00A3386A">
      <w:pPr>
        <w:spacing w:after="0" w:line="240" w:lineRule="auto"/>
        <w:jc w:val="center"/>
        <w:rPr>
          <w:rFonts w:ascii="Myriad Pro Light" w:hAnsi="Myriad Pro Light"/>
          <w:color w:val="002060"/>
          <w:sz w:val="21"/>
          <w:szCs w:val="21"/>
          <w:lang w:val="uk-UA"/>
        </w:rPr>
      </w:pPr>
      <w:r w:rsidRPr="0019632C">
        <w:rPr>
          <w:rFonts w:ascii="Myriad Pro Light" w:hAnsi="Myriad Pro Light"/>
          <w:color w:val="002060"/>
          <w:sz w:val="21"/>
          <w:szCs w:val="21"/>
          <w:lang w:val="uk-UA"/>
        </w:rPr>
        <w:t xml:space="preserve">(смт Асканія-Нова </w:t>
      </w:r>
      <w:proofErr w:type="spellStart"/>
      <w:r w:rsidRPr="0019632C">
        <w:rPr>
          <w:rFonts w:ascii="Myriad Pro Light" w:hAnsi="Myriad Pro Light"/>
          <w:color w:val="002060"/>
          <w:sz w:val="21"/>
          <w:szCs w:val="21"/>
          <w:lang w:val="uk-UA"/>
        </w:rPr>
        <w:t>Чаплинського</w:t>
      </w:r>
      <w:proofErr w:type="spellEnd"/>
      <w:r w:rsidRPr="0019632C">
        <w:rPr>
          <w:rFonts w:ascii="Myriad Pro Light" w:hAnsi="Myriad Pro Light"/>
          <w:color w:val="002060"/>
          <w:sz w:val="21"/>
          <w:szCs w:val="21"/>
          <w:lang w:val="uk-UA"/>
        </w:rPr>
        <w:t xml:space="preserve"> району Херсонської області)</w:t>
      </w:r>
    </w:p>
    <w:p w:rsidR="0031029F" w:rsidRPr="0019632C" w:rsidRDefault="0031029F" w:rsidP="00A3386A">
      <w:pPr>
        <w:spacing w:after="0" w:line="240" w:lineRule="auto"/>
        <w:jc w:val="center"/>
        <w:rPr>
          <w:rFonts w:ascii="Myriad Pro Light" w:hAnsi="Myriad Pro Light"/>
          <w:color w:val="002060"/>
          <w:sz w:val="21"/>
          <w:szCs w:val="21"/>
          <w:lang w:val="uk-UA"/>
        </w:rPr>
      </w:pPr>
    </w:p>
    <w:tbl>
      <w:tblPr>
        <w:tblW w:w="11107" w:type="dxa"/>
        <w:tblInd w:w="-1310" w:type="dxa"/>
        <w:tblLayout w:type="fixed"/>
        <w:tblLook w:val="00A0" w:firstRow="1" w:lastRow="0" w:firstColumn="1" w:lastColumn="0" w:noHBand="0" w:noVBand="0"/>
      </w:tblPr>
      <w:tblGrid>
        <w:gridCol w:w="1710"/>
        <w:gridCol w:w="9397"/>
      </w:tblGrid>
      <w:tr w:rsidR="0094349D" w:rsidRPr="00186E3A" w:rsidTr="002137D7">
        <w:trPr>
          <w:trHeight w:val="143"/>
        </w:trPr>
        <w:tc>
          <w:tcPr>
            <w:tcW w:w="11107" w:type="dxa"/>
            <w:gridSpan w:val="2"/>
            <w:shd w:val="clear" w:color="auto" w:fill="FFFF00"/>
          </w:tcPr>
          <w:p w:rsidR="0094349D" w:rsidRPr="00186E3A" w:rsidRDefault="0094349D" w:rsidP="000A65D1">
            <w:pPr>
              <w:spacing w:after="0" w:line="240" w:lineRule="auto"/>
              <w:jc w:val="center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17 травня 2019 року, п’ятниця</w:t>
            </w:r>
          </w:p>
        </w:tc>
      </w:tr>
      <w:tr w:rsidR="0094349D" w:rsidRPr="00186E3A" w:rsidTr="002137D7">
        <w:trPr>
          <w:trHeight w:val="143"/>
        </w:trPr>
        <w:tc>
          <w:tcPr>
            <w:tcW w:w="11107" w:type="dxa"/>
            <w:gridSpan w:val="2"/>
            <w:shd w:val="clear" w:color="auto" w:fill="66FF99"/>
          </w:tcPr>
          <w:p w:rsidR="0094349D" w:rsidRPr="00186E3A" w:rsidRDefault="0094349D" w:rsidP="000A65D1">
            <w:pPr>
              <w:spacing w:after="0" w:line="240" w:lineRule="auto"/>
              <w:jc w:val="center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Зона «Асканія-</w:t>
            </w:r>
            <w:proofErr w:type="spellStart"/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Fest</w:t>
            </w:r>
            <w:proofErr w:type="spellEnd"/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». Велика сцена</w:t>
            </w:r>
          </w:p>
        </w:tc>
      </w:tr>
      <w:tr w:rsidR="00C21FC6" w:rsidRPr="00186E3A" w:rsidTr="002137D7">
        <w:trPr>
          <w:trHeight w:val="696"/>
        </w:trPr>
        <w:tc>
          <w:tcPr>
            <w:tcW w:w="1710" w:type="dxa"/>
            <w:shd w:val="clear" w:color="auto" w:fill="66FFFF"/>
          </w:tcPr>
          <w:p w:rsidR="00C21FC6" w:rsidRPr="00186E3A" w:rsidRDefault="00C21FC6" w:rsidP="00371F0C">
            <w:pPr>
              <w:spacing w:after="0" w:line="240" w:lineRule="auto"/>
              <w:jc w:val="both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10:00 – 1</w:t>
            </w:r>
            <w:r w:rsidR="00371F0C"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3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:00</w:t>
            </w:r>
          </w:p>
        </w:tc>
        <w:tc>
          <w:tcPr>
            <w:tcW w:w="9397" w:type="dxa"/>
            <w:shd w:val="clear" w:color="auto" w:fill="auto"/>
          </w:tcPr>
          <w:p w:rsidR="00C21FC6" w:rsidRPr="00186E3A" w:rsidRDefault="00C21FC6" w:rsidP="006C729D">
            <w:pPr>
              <w:spacing w:after="0" w:line="240" w:lineRule="auto"/>
              <w:jc w:val="both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Обласний етап Всеукраїнського спортивно – масового заходу Національного олімпійського комітету серед дітей «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Олімпійське лелеченя - 2019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», презентація команд: вірші, акробатичні елементи</w:t>
            </w:r>
            <w:bookmarkStart w:id="0" w:name="_GoBack"/>
            <w:bookmarkEnd w:id="0"/>
          </w:p>
        </w:tc>
      </w:tr>
      <w:tr w:rsidR="0094349D" w:rsidRPr="00186E3A" w:rsidTr="002137D7">
        <w:trPr>
          <w:trHeight w:val="143"/>
        </w:trPr>
        <w:tc>
          <w:tcPr>
            <w:tcW w:w="1710" w:type="dxa"/>
            <w:shd w:val="clear" w:color="auto" w:fill="66FFFF"/>
          </w:tcPr>
          <w:p w:rsidR="0094349D" w:rsidRPr="00186E3A" w:rsidRDefault="0094349D" w:rsidP="00186E3A">
            <w:pPr>
              <w:spacing w:after="0" w:line="240" w:lineRule="auto"/>
              <w:jc w:val="both"/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14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00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 xml:space="preserve">–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15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3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0</w:t>
            </w:r>
          </w:p>
        </w:tc>
        <w:tc>
          <w:tcPr>
            <w:tcW w:w="9397" w:type="dxa"/>
            <w:shd w:val="clear" w:color="auto" w:fill="auto"/>
          </w:tcPr>
          <w:p w:rsidR="0094349D" w:rsidRPr="00186E3A" w:rsidRDefault="0094349D" w:rsidP="001E0F3A">
            <w:pPr>
              <w:spacing w:after="0" w:line="240" w:lineRule="auto"/>
              <w:ind w:left="-108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Виступ молодіжного гурту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«9/16»</w:t>
            </w:r>
          </w:p>
        </w:tc>
      </w:tr>
      <w:tr w:rsidR="0094349D" w:rsidRPr="00186E3A" w:rsidTr="002137D7">
        <w:trPr>
          <w:trHeight w:val="143"/>
        </w:trPr>
        <w:tc>
          <w:tcPr>
            <w:tcW w:w="1710" w:type="dxa"/>
            <w:shd w:val="clear" w:color="auto" w:fill="66FFFF"/>
          </w:tcPr>
          <w:p w:rsidR="0094349D" w:rsidRPr="00186E3A" w:rsidRDefault="0094349D" w:rsidP="00186E3A">
            <w:pPr>
              <w:spacing w:after="0" w:line="240" w:lineRule="auto"/>
              <w:jc w:val="both"/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15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3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0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 xml:space="preserve">–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16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3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0</w:t>
            </w:r>
          </w:p>
        </w:tc>
        <w:tc>
          <w:tcPr>
            <w:tcW w:w="9397" w:type="dxa"/>
            <w:shd w:val="clear" w:color="auto" w:fill="auto"/>
          </w:tcPr>
          <w:p w:rsidR="0094349D" w:rsidRPr="00186E3A" w:rsidRDefault="0094349D" w:rsidP="000A65D1">
            <w:pPr>
              <w:spacing w:after="0" w:line="240" w:lineRule="auto"/>
              <w:ind w:left="-108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Виступ вокального ансамблю 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shd w:val="clear" w:color="auto" w:fill="FFFFFF"/>
                <w:lang w:val="uk-UA"/>
              </w:rPr>
              <w:t>«</w:t>
            </w:r>
            <w:proofErr w:type="spellStart"/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shd w:val="clear" w:color="auto" w:fill="FFFFFF"/>
                <w:lang w:val="uk-UA"/>
              </w:rPr>
              <w:t>General</w:t>
            </w:r>
            <w:proofErr w:type="spellEnd"/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shd w:val="clear" w:color="auto" w:fill="FFFFFF"/>
                <w:lang w:val="uk-UA"/>
              </w:rPr>
              <w:t>Voice</w:t>
            </w:r>
            <w:proofErr w:type="spellEnd"/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shd w:val="clear" w:color="auto" w:fill="FFFFFF"/>
                <w:lang w:val="uk-UA"/>
              </w:rPr>
              <w:t>»</w:t>
            </w:r>
          </w:p>
        </w:tc>
      </w:tr>
      <w:tr w:rsidR="0094349D" w:rsidRPr="00D1174C" w:rsidTr="002137D7">
        <w:trPr>
          <w:trHeight w:val="143"/>
        </w:trPr>
        <w:tc>
          <w:tcPr>
            <w:tcW w:w="1710" w:type="dxa"/>
            <w:shd w:val="clear" w:color="auto" w:fill="66FFFF"/>
          </w:tcPr>
          <w:p w:rsidR="0094349D" w:rsidRPr="00186E3A" w:rsidRDefault="0094349D" w:rsidP="00186E3A">
            <w:pPr>
              <w:spacing w:after="0" w:line="240" w:lineRule="auto"/>
              <w:jc w:val="both"/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16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3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0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 xml:space="preserve">–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17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3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0</w:t>
            </w:r>
          </w:p>
        </w:tc>
        <w:tc>
          <w:tcPr>
            <w:tcW w:w="9397" w:type="dxa"/>
            <w:shd w:val="clear" w:color="auto" w:fill="auto"/>
          </w:tcPr>
          <w:p w:rsidR="0094349D" w:rsidRPr="00186E3A" w:rsidRDefault="0094349D" w:rsidP="000A65D1">
            <w:pPr>
              <w:spacing w:after="0" w:line="240" w:lineRule="auto"/>
              <w:ind w:left="-108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Виступ української чарівної співачки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Ірини </w:t>
            </w:r>
            <w:proofErr w:type="spellStart"/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Федишин</w:t>
            </w:r>
            <w:proofErr w:type="spellEnd"/>
          </w:p>
        </w:tc>
      </w:tr>
      <w:tr w:rsidR="0094349D" w:rsidRPr="00186E3A" w:rsidTr="002137D7">
        <w:trPr>
          <w:trHeight w:val="143"/>
        </w:trPr>
        <w:tc>
          <w:tcPr>
            <w:tcW w:w="11107" w:type="dxa"/>
            <w:gridSpan w:val="2"/>
            <w:shd w:val="clear" w:color="auto" w:fill="66FF99"/>
          </w:tcPr>
          <w:p w:rsidR="0094349D" w:rsidRPr="00186E3A" w:rsidRDefault="0094349D" w:rsidP="00584447">
            <w:pPr>
              <w:spacing w:after="0" w:line="240" w:lineRule="auto"/>
              <w:ind w:left="-108"/>
              <w:jc w:val="center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Сцена «Турист-Fest». Мала сцена</w:t>
            </w:r>
          </w:p>
        </w:tc>
      </w:tr>
      <w:tr w:rsidR="0094349D" w:rsidRPr="00186E3A" w:rsidTr="002137D7">
        <w:trPr>
          <w:trHeight w:val="143"/>
        </w:trPr>
        <w:tc>
          <w:tcPr>
            <w:tcW w:w="1710" w:type="dxa"/>
            <w:shd w:val="clear" w:color="auto" w:fill="66FFFF"/>
          </w:tcPr>
          <w:p w:rsidR="0094349D" w:rsidRPr="00186E3A" w:rsidRDefault="0094349D" w:rsidP="007D5E54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11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00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 xml:space="preserve">–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11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:15</w:t>
            </w:r>
          </w:p>
        </w:tc>
        <w:tc>
          <w:tcPr>
            <w:tcW w:w="9397" w:type="dxa"/>
            <w:shd w:val="clear" w:color="auto" w:fill="auto"/>
          </w:tcPr>
          <w:p w:rsidR="0094349D" w:rsidRPr="00186E3A" w:rsidRDefault="00A75F64" w:rsidP="00A75F64">
            <w:pPr>
              <w:tabs>
                <w:tab w:val="left" w:pos="-108"/>
              </w:tabs>
              <w:spacing w:after="0" w:line="240" w:lineRule="auto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Урочисте</w:t>
            </w:r>
            <w:r w:rsidR="0094349D"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відкриття «</w:t>
            </w:r>
            <w:r w:rsidR="0094349D"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Турист-Fest</w:t>
            </w:r>
            <w:r w:rsidR="0094349D"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»</w:t>
            </w:r>
          </w:p>
        </w:tc>
      </w:tr>
      <w:tr w:rsidR="0094349D" w:rsidRPr="00186E3A" w:rsidTr="002137D7">
        <w:trPr>
          <w:trHeight w:val="143"/>
        </w:trPr>
        <w:tc>
          <w:tcPr>
            <w:tcW w:w="1710" w:type="dxa"/>
            <w:shd w:val="clear" w:color="auto" w:fill="66FFFF"/>
          </w:tcPr>
          <w:p w:rsidR="0094349D" w:rsidRPr="00186E3A" w:rsidRDefault="0094349D" w:rsidP="007D5E54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11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:15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– 12: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00</w:t>
            </w:r>
          </w:p>
        </w:tc>
        <w:tc>
          <w:tcPr>
            <w:tcW w:w="9397" w:type="dxa"/>
            <w:shd w:val="clear" w:color="auto" w:fill="auto"/>
          </w:tcPr>
          <w:p w:rsidR="0094349D" w:rsidRPr="00186E3A" w:rsidRDefault="0094349D" w:rsidP="000A65D1">
            <w:pPr>
              <w:tabs>
                <w:tab w:val="left" w:pos="-108"/>
              </w:tabs>
              <w:spacing w:after="0" w:line="240" w:lineRule="auto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Костюмований </w:t>
            </w:r>
            <w:proofErr w:type="spellStart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перформанс</w:t>
            </w:r>
            <w:proofErr w:type="spellEnd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«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Історія сім’ї Фальц-</w:t>
            </w:r>
            <w:proofErr w:type="spellStart"/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Фейнів</w:t>
            </w:r>
            <w:proofErr w:type="spellEnd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»</w:t>
            </w:r>
          </w:p>
        </w:tc>
      </w:tr>
      <w:tr w:rsidR="0094349D" w:rsidRPr="00D1174C" w:rsidTr="002137D7">
        <w:trPr>
          <w:trHeight w:val="143"/>
        </w:trPr>
        <w:tc>
          <w:tcPr>
            <w:tcW w:w="1710" w:type="dxa"/>
            <w:shd w:val="clear" w:color="auto" w:fill="66FFFF"/>
          </w:tcPr>
          <w:p w:rsidR="0094349D" w:rsidRPr="00186E3A" w:rsidRDefault="0094349D" w:rsidP="007D5E54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12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00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 xml:space="preserve">–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13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00</w:t>
            </w:r>
          </w:p>
        </w:tc>
        <w:tc>
          <w:tcPr>
            <w:tcW w:w="9397" w:type="dxa"/>
            <w:shd w:val="clear" w:color="auto" w:fill="auto"/>
          </w:tcPr>
          <w:p w:rsidR="0094349D" w:rsidRPr="00186E3A" w:rsidRDefault="0094349D" w:rsidP="00186E3A">
            <w:pPr>
              <w:tabs>
                <w:tab w:val="left" w:pos="-108"/>
              </w:tabs>
              <w:spacing w:after="0" w:line="240" w:lineRule="auto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Презентація гастрономічного проекту «</w:t>
            </w:r>
            <w:proofErr w:type="spellStart"/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ХерсонЪ</w:t>
            </w:r>
            <w:proofErr w:type="spellEnd"/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. </w:t>
            </w:r>
            <w:proofErr w:type="spellStart"/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Вінтажна</w:t>
            </w:r>
            <w:proofErr w:type="spellEnd"/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 кухня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»</w:t>
            </w:r>
            <w:r w:rsidR="00A75F64"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: к</w:t>
            </w:r>
            <w:r w:rsid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о</w:t>
            </w:r>
            <w:r w:rsidR="00A75F64"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р</w:t>
            </w:r>
            <w:r w:rsid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о</w:t>
            </w:r>
            <w:r w:rsidR="00A75F64"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п у вині, </w:t>
            </w:r>
            <w:proofErr w:type="spellStart"/>
            <w:r w:rsidR="00A75F64"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пулярда</w:t>
            </w:r>
            <w:proofErr w:type="spellEnd"/>
            <w:r w:rsidR="00A75F64"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тулуз, котлета по-</w:t>
            </w:r>
            <w:proofErr w:type="spellStart"/>
            <w:r w:rsidR="00A75F64"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пожарськи</w:t>
            </w:r>
            <w:proofErr w:type="spellEnd"/>
            <w:r w:rsidR="00A75F64"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, гусак із бурячками</w:t>
            </w:r>
            <w:r w:rsidR="0031029F" w:rsidRPr="00186E3A">
              <w:rPr>
                <w:rFonts w:ascii="Myriad Pro Light" w:hAnsi="Myriad Pro Light"/>
                <w:i/>
                <w:color w:val="002060"/>
                <w:sz w:val="21"/>
                <w:szCs w:val="21"/>
                <w:lang w:val="uk-UA"/>
              </w:rPr>
              <w:t xml:space="preserve">. </w:t>
            </w:r>
            <w:r w:rsidR="00186E3A" w:rsidRPr="00186E3A">
              <w:rPr>
                <w:rFonts w:ascii="Myriad Pro Light" w:hAnsi="Myriad Pro Light"/>
                <w:i/>
                <w:color w:val="002060"/>
                <w:sz w:val="21"/>
                <w:szCs w:val="21"/>
                <w:lang w:val="uk-UA"/>
              </w:rPr>
              <w:t>/</w:t>
            </w:r>
            <w:r w:rsidR="00AD5F37" w:rsidRPr="00186E3A">
              <w:rPr>
                <w:rFonts w:ascii="Myriad Pro Light" w:hAnsi="Myriad Pro Light"/>
                <w:i/>
                <w:color w:val="002060"/>
                <w:sz w:val="20"/>
                <w:szCs w:val="20"/>
                <w:lang w:val="uk-UA"/>
              </w:rPr>
              <w:t>Бренд</w:t>
            </w:r>
            <w:r w:rsidR="00047A2D" w:rsidRPr="00186E3A">
              <w:rPr>
                <w:rFonts w:ascii="Myriad Pro Light" w:hAnsi="Myriad Pro Light"/>
                <w:i/>
                <w:color w:val="002060"/>
                <w:sz w:val="20"/>
                <w:szCs w:val="20"/>
                <w:lang w:val="uk-UA"/>
              </w:rPr>
              <w:t>-</w:t>
            </w:r>
            <w:r w:rsidR="00AD5F37" w:rsidRPr="00186E3A">
              <w:rPr>
                <w:rFonts w:ascii="Myriad Pro Light" w:hAnsi="Myriad Pro Light"/>
                <w:i/>
                <w:color w:val="002060"/>
                <w:sz w:val="20"/>
                <w:szCs w:val="20"/>
                <w:lang w:val="uk-UA"/>
              </w:rPr>
              <w:t>шеф</w:t>
            </w:r>
            <w:r w:rsidR="0031029F" w:rsidRPr="00186E3A">
              <w:rPr>
                <w:rFonts w:ascii="Myriad Pro Light" w:hAnsi="Myriad Pro Light"/>
                <w:i/>
                <w:color w:val="002060"/>
                <w:sz w:val="20"/>
                <w:szCs w:val="20"/>
                <w:lang w:val="uk-UA"/>
              </w:rPr>
              <w:t xml:space="preserve"> </w:t>
            </w:r>
            <w:r w:rsidR="00AD5F37" w:rsidRPr="00186E3A">
              <w:rPr>
                <w:rFonts w:ascii="Myriad Pro Light" w:hAnsi="Myriad Pro Light"/>
                <w:i/>
                <w:color w:val="002060"/>
                <w:sz w:val="20"/>
                <w:szCs w:val="20"/>
                <w:lang w:val="uk-UA"/>
              </w:rPr>
              <w:t xml:space="preserve">проекту- </w:t>
            </w:r>
            <w:r w:rsidR="0031029F" w:rsidRPr="00186E3A">
              <w:rPr>
                <w:rFonts w:ascii="Myriad Pro Light" w:hAnsi="Myriad Pro Light"/>
                <w:i/>
                <w:color w:val="002060"/>
                <w:sz w:val="20"/>
                <w:szCs w:val="20"/>
                <w:lang w:val="uk-UA"/>
              </w:rPr>
              <w:t>Олександр Шостак</w:t>
            </w:r>
            <w:r w:rsidR="00AD5F37" w:rsidRPr="00186E3A">
              <w:rPr>
                <w:rFonts w:ascii="Myriad Pro Light" w:hAnsi="Myriad Pro Light"/>
                <w:i/>
                <w:color w:val="002060"/>
                <w:sz w:val="20"/>
                <w:szCs w:val="20"/>
                <w:lang w:val="uk-UA"/>
              </w:rPr>
              <w:t xml:space="preserve">, шеф-кухар - Іван </w:t>
            </w:r>
            <w:proofErr w:type="spellStart"/>
            <w:r w:rsidR="00AD5F37" w:rsidRPr="00186E3A">
              <w:rPr>
                <w:rFonts w:ascii="Myriad Pro Light" w:hAnsi="Myriad Pro Light"/>
                <w:i/>
                <w:color w:val="002060"/>
                <w:sz w:val="20"/>
                <w:szCs w:val="20"/>
                <w:lang w:val="uk-UA"/>
              </w:rPr>
              <w:t>Цуріков</w:t>
            </w:r>
            <w:proofErr w:type="spellEnd"/>
            <w:r w:rsidR="00AD5F37" w:rsidRPr="00186E3A">
              <w:rPr>
                <w:rFonts w:ascii="Myriad Pro Light" w:hAnsi="Myriad Pro Light"/>
                <w:i/>
                <w:color w:val="002060"/>
                <w:sz w:val="20"/>
                <w:szCs w:val="20"/>
                <w:lang w:val="uk-UA"/>
              </w:rPr>
              <w:t>, краєзнавець - Марина Тарасова</w:t>
            </w:r>
            <w:r w:rsidR="00186E3A" w:rsidRPr="00186E3A">
              <w:rPr>
                <w:rFonts w:ascii="Myriad Pro Light" w:hAnsi="Myriad Pro Light"/>
                <w:i/>
                <w:color w:val="002060"/>
                <w:sz w:val="20"/>
                <w:szCs w:val="20"/>
                <w:lang w:val="uk-UA"/>
              </w:rPr>
              <w:t>/</w:t>
            </w:r>
          </w:p>
        </w:tc>
      </w:tr>
      <w:tr w:rsidR="0094349D" w:rsidRPr="00186E3A" w:rsidTr="002137D7">
        <w:trPr>
          <w:trHeight w:val="143"/>
        </w:trPr>
        <w:tc>
          <w:tcPr>
            <w:tcW w:w="11107" w:type="dxa"/>
            <w:gridSpan w:val="2"/>
            <w:shd w:val="clear" w:color="auto" w:fill="66FF99"/>
          </w:tcPr>
          <w:p w:rsidR="0094349D" w:rsidRPr="00186E3A" w:rsidRDefault="0094349D" w:rsidP="00584447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Myriad Pro Light" w:hAnsi="Myriad Pro Light"/>
                <w:b/>
                <w:i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Точка </w:t>
            </w:r>
            <w:proofErr w:type="spellStart"/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ГІДа</w:t>
            </w:r>
            <w:proofErr w:type="spellEnd"/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 </w:t>
            </w:r>
            <w:r w:rsidRPr="00186E3A">
              <w:rPr>
                <w:rFonts w:ascii="Myriad Pro Light" w:hAnsi="Myriad Pro Light"/>
                <w:b/>
                <w:i/>
                <w:color w:val="002060"/>
                <w:sz w:val="21"/>
                <w:szCs w:val="21"/>
                <w:lang w:val="uk-UA"/>
              </w:rPr>
              <w:t>(безкоштовні екскурсії)</w:t>
            </w:r>
          </w:p>
        </w:tc>
      </w:tr>
      <w:tr w:rsidR="0094349D" w:rsidRPr="00186E3A" w:rsidTr="002137D7">
        <w:trPr>
          <w:trHeight w:val="143"/>
        </w:trPr>
        <w:tc>
          <w:tcPr>
            <w:tcW w:w="1710" w:type="dxa"/>
            <w:shd w:val="clear" w:color="auto" w:fill="66FFFF"/>
          </w:tcPr>
          <w:p w:rsidR="0094349D" w:rsidRPr="00186E3A" w:rsidRDefault="0094349D" w:rsidP="001E0F3A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11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:0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0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 xml:space="preserve">–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17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00</w:t>
            </w:r>
          </w:p>
        </w:tc>
        <w:tc>
          <w:tcPr>
            <w:tcW w:w="9397" w:type="dxa"/>
          </w:tcPr>
          <w:p w:rsidR="0094349D" w:rsidRPr="00186E3A" w:rsidRDefault="0094349D" w:rsidP="001E0F3A">
            <w:pPr>
              <w:tabs>
                <w:tab w:val="left" w:pos="-108"/>
              </w:tabs>
              <w:spacing w:after="0" w:line="240" w:lineRule="auto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День відкритих дверей</w:t>
            </w:r>
            <w:r w:rsidRPr="00186E3A">
              <w:rPr>
                <w:rFonts w:ascii="Myriad Pro Light" w:hAnsi="Myriad Pro Light"/>
                <w:i/>
                <w:color w:val="002060"/>
                <w:sz w:val="21"/>
                <w:szCs w:val="21"/>
                <w:lang w:val="uk-UA"/>
              </w:rPr>
              <w:t xml:space="preserve"> 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біосферного заповіднику «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Асканія-Нова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». </w:t>
            </w:r>
          </w:p>
          <w:p w:rsidR="0094349D" w:rsidRPr="00186E3A" w:rsidRDefault="0094349D" w:rsidP="001E0F3A">
            <w:pPr>
              <w:tabs>
                <w:tab w:val="left" w:pos="-108"/>
              </w:tabs>
              <w:spacing w:after="0" w:line="240" w:lineRule="auto"/>
              <w:rPr>
                <w:rFonts w:ascii="Myriad Pro Light" w:hAnsi="Myriad Pro Light"/>
                <w:i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Вільний вхід та відвідування промаркованих екскурсійних маршрутів заповіднику</w:t>
            </w:r>
          </w:p>
        </w:tc>
      </w:tr>
      <w:tr w:rsidR="0094349D" w:rsidRPr="00186E3A" w:rsidTr="002137D7">
        <w:trPr>
          <w:trHeight w:val="143"/>
        </w:trPr>
        <w:tc>
          <w:tcPr>
            <w:tcW w:w="1710" w:type="dxa"/>
            <w:shd w:val="clear" w:color="auto" w:fill="66FFFF"/>
          </w:tcPr>
          <w:p w:rsidR="0094349D" w:rsidRPr="00186E3A" w:rsidRDefault="0094349D" w:rsidP="001E0F3A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11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:3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0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 xml:space="preserve">–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13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30</w:t>
            </w:r>
          </w:p>
          <w:p w:rsidR="0094349D" w:rsidRPr="00186E3A" w:rsidRDefault="0094349D" w:rsidP="001E0F3A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12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00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 xml:space="preserve">–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14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00</w:t>
            </w:r>
          </w:p>
          <w:p w:rsidR="0094349D" w:rsidRPr="00186E3A" w:rsidRDefault="0094349D" w:rsidP="001E0F3A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12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30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 xml:space="preserve">–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14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30</w:t>
            </w:r>
          </w:p>
          <w:p w:rsidR="0094349D" w:rsidRPr="00186E3A" w:rsidRDefault="0094349D" w:rsidP="001E0F3A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13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00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 xml:space="preserve">–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15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00</w:t>
            </w:r>
          </w:p>
          <w:p w:rsidR="0094349D" w:rsidRPr="00186E3A" w:rsidRDefault="0094349D" w:rsidP="001E0F3A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13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:3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0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– 15:3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0</w:t>
            </w:r>
          </w:p>
          <w:p w:rsidR="0094349D" w:rsidRPr="00186E3A" w:rsidRDefault="0094349D" w:rsidP="001E0F3A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14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00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 xml:space="preserve">–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16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:0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0</w:t>
            </w:r>
          </w:p>
          <w:p w:rsidR="0094349D" w:rsidRPr="00186E3A" w:rsidRDefault="0094349D" w:rsidP="001E0F3A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14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30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 xml:space="preserve">–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16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:3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0</w:t>
            </w:r>
          </w:p>
          <w:p w:rsidR="0094349D" w:rsidRPr="00186E3A" w:rsidRDefault="0094349D" w:rsidP="0094349D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15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00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 xml:space="preserve">–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17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:0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0</w:t>
            </w:r>
          </w:p>
        </w:tc>
        <w:tc>
          <w:tcPr>
            <w:tcW w:w="9397" w:type="dxa"/>
          </w:tcPr>
          <w:p w:rsidR="0094349D" w:rsidRPr="00186E3A" w:rsidRDefault="0094349D" w:rsidP="00C55FDC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</w:p>
          <w:p w:rsidR="0094349D" w:rsidRPr="00186E3A" w:rsidRDefault="0094349D" w:rsidP="00C55FDC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</w:p>
          <w:p w:rsidR="0094349D" w:rsidRPr="00186E3A" w:rsidRDefault="0094349D" w:rsidP="00C55FDC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Myriad Pro Light" w:hAnsi="Myriad Pro Light"/>
                <w:i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Організовані екскурсії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маршрутами дендрологічного парку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«В лісову казку»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та зоологічного парку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«У світі тварин» </w:t>
            </w:r>
            <w:r w:rsidRPr="00186E3A">
              <w:rPr>
                <w:rFonts w:ascii="Myriad Pro Light" w:hAnsi="Myriad Pro Light"/>
                <w:i/>
                <w:color w:val="002060"/>
                <w:sz w:val="21"/>
                <w:szCs w:val="21"/>
                <w:lang w:val="uk-UA"/>
              </w:rPr>
              <w:t>(біосферний заповідник «</w:t>
            </w:r>
            <w:r w:rsidRPr="00186E3A">
              <w:rPr>
                <w:rFonts w:ascii="Myriad Pro Light" w:hAnsi="Myriad Pro Light"/>
                <w:b/>
                <w:i/>
                <w:color w:val="002060"/>
                <w:sz w:val="21"/>
                <w:szCs w:val="21"/>
                <w:lang w:val="uk-UA"/>
              </w:rPr>
              <w:t>Асканія-Нова</w:t>
            </w:r>
            <w:r w:rsidRPr="00186E3A">
              <w:rPr>
                <w:rFonts w:ascii="Myriad Pro Light" w:hAnsi="Myriad Pro Light"/>
                <w:i/>
                <w:color w:val="002060"/>
                <w:sz w:val="21"/>
                <w:szCs w:val="21"/>
                <w:lang w:val="uk-UA"/>
              </w:rPr>
              <w:t>»)</w:t>
            </w:r>
          </w:p>
          <w:p w:rsidR="0094349D" w:rsidRPr="00186E3A" w:rsidRDefault="0094349D" w:rsidP="00C55FDC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Myriad Pro Light" w:hAnsi="Myriad Pro Light"/>
                <w:i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i/>
                <w:color w:val="002060"/>
                <w:sz w:val="21"/>
                <w:szCs w:val="21"/>
                <w:lang w:val="uk-UA"/>
              </w:rPr>
              <w:t>Тривалість кожної екскурсії 2 години. Формування груп кожні пів години</w:t>
            </w:r>
          </w:p>
          <w:p w:rsidR="0094349D" w:rsidRPr="00186E3A" w:rsidRDefault="0094349D" w:rsidP="00870D1E">
            <w:pPr>
              <w:tabs>
                <w:tab w:val="left" w:pos="-108"/>
              </w:tabs>
              <w:spacing w:after="0" w:line="240" w:lineRule="auto"/>
              <w:rPr>
                <w:rFonts w:ascii="Myriad Pro Light" w:hAnsi="Myriad Pro Light"/>
                <w:i/>
                <w:color w:val="002060"/>
                <w:sz w:val="21"/>
                <w:szCs w:val="21"/>
                <w:lang w:val="uk-UA"/>
              </w:rPr>
            </w:pPr>
          </w:p>
        </w:tc>
      </w:tr>
      <w:tr w:rsidR="0094349D" w:rsidRPr="00186E3A" w:rsidTr="002137D7">
        <w:trPr>
          <w:trHeight w:val="143"/>
        </w:trPr>
        <w:tc>
          <w:tcPr>
            <w:tcW w:w="1710" w:type="dxa"/>
            <w:shd w:val="clear" w:color="auto" w:fill="66FFFF"/>
          </w:tcPr>
          <w:p w:rsidR="0094349D" w:rsidRPr="00186E3A" w:rsidRDefault="0094349D" w:rsidP="00FB4142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12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30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 xml:space="preserve">–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16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00</w:t>
            </w:r>
          </w:p>
        </w:tc>
        <w:tc>
          <w:tcPr>
            <w:tcW w:w="9397" w:type="dxa"/>
          </w:tcPr>
          <w:p w:rsidR="0094349D" w:rsidRPr="00186E3A" w:rsidRDefault="0094349D" w:rsidP="00870D1E">
            <w:pPr>
              <w:tabs>
                <w:tab w:val="left" w:pos="-108"/>
              </w:tabs>
              <w:spacing w:after="0" w:line="240" w:lineRule="auto"/>
              <w:rPr>
                <w:rFonts w:ascii="Myriad Pro Light" w:hAnsi="Myriad Pro Light"/>
                <w:i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Екскурсії туристичного кластеру «Соляна дорога» #1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br/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Подорож до особливого дендрологічного парку «</w:t>
            </w:r>
            <w:proofErr w:type="spellStart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Таврічанський</w:t>
            </w:r>
            <w:proofErr w:type="spellEnd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» та на козину ферму; дегустація козиного сиру та мармурового м’яса зебу </w:t>
            </w:r>
            <w:r w:rsidRPr="00186E3A">
              <w:rPr>
                <w:rFonts w:ascii="Myriad Pro Light" w:hAnsi="Myriad Pro Light"/>
                <w:i/>
                <w:color w:val="002060"/>
                <w:sz w:val="21"/>
                <w:szCs w:val="21"/>
                <w:lang w:val="uk-UA"/>
              </w:rPr>
              <w:t>(</w:t>
            </w:r>
            <w:proofErr w:type="spellStart"/>
            <w:r w:rsidRPr="00186E3A">
              <w:rPr>
                <w:rFonts w:ascii="Myriad Pro Light" w:hAnsi="Myriad Pro Light"/>
                <w:i/>
                <w:color w:val="002060"/>
                <w:sz w:val="21"/>
                <w:szCs w:val="21"/>
                <w:lang w:val="uk-UA"/>
              </w:rPr>
              <w:t>Таврічанська</w:t>
            </w:r>
            <w:proofErr w:type="spellEnd"/>
            <w:r w:rsidRPr="00186E3A">
              <w:rPr>
                <w:rFonts w:ascii="Myriad Pro Light" w:hAnsi="Myriad Pro Light"/>
                <w:i/>
                <w:color w:val="002060"/>
                <w:sz w:val="21"/>
                <w:szCs w:val="21"/>
                <w:lang w:val="uk-UA"/>
              </w:rPr>
              <w:t xml:space="preserve"> ОТГ)</w:t>
            </w:r>
          </w:p>
        </w:tc>
      </w:tr>
      <w:tr w:rsidR="0094349D" w:rsidRPr="00186E3A" w:rsidTr="002137D7">
        <w:trPr>
          <w:trHeight w:val="143"/>
        </w:trPr>
        <w:tc>
          <w:tcPr>
            <w:tcW w:w="1710" w:type="dxa"/>
            <w:shd w:val="clear" w:color="auto" w:fill="66FFFF"/>
          </w:tcPr>
          <w:p w:rsidR="0094349D" w:rsidRPr="00186E3A" w:rsidRDefault="0094349D" w:rsidP="005B534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12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30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 xml:space="preserve">–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16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10</w:t>
            </w:r>
          </w:p>
        </w:tc>
        <w:tc>
          <w:tcPr>
            <w:tcW w:w="9397" w:type="dxa"/>
          </w:tcPr>
          <w:p w:rsidR="0094349D" w:rsidRPr="00186E3A" w:rsidRDefault="0094349D" w:rsidP="00870D1E">
            <w:pPr>
              <w:pStyle w:val="Default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Екскурсії туристичного кластеру «Соляна дорога» #2</w:t>
            </w:r>
          </w:p>
          <w:p w:rsidR="0094349D" w:rsidRPr="00186E3A" w:rsidRDefault="0094349D" w:rsidP="00870D1E">
            <w:pPr>
              <w:pStyle w:val="Default"/>
              <w:jc w:val="both"/>
              <w:rPr>
                <w:rFonts w:ascii="Myriad Pro Light" w:hAnsi="Myriad Pro Light"/>
                <w:i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Подорож до унікального </w:t>
            </w:r>
            <w:proofErr w:type="spellStart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Лемурійського</w:t>
            </w:r>
            <w:proofErr w:type="spellEnd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джерела з рожевою водою та лікувальними грязями. Відвідування приватного музею - виняткова скарбниця цікавих експонатів, що представляють історичний розвиток людства від раннього залізного віку і до сьогодні. Історичні артефакти </w:t>
            </w:r>
            <w:r w:rsidRPr="00186E3A">
              <w:rPr>
                <w:rFonts w:ascii="Myriad Pro Light" w:hAnsi="Myriad Pro Light"/>
                <w:i/>
                <w:color w:val="002060"/>
                <w:sz w:val="21"/>
                <w:szCs w:val="21"/>
                <w:lang w:val="uk-UA"/>
              </w:rPr>
              <w:t>(</w:t>
            </w:r>
            <w:proofErr w:type="spellStart"/>
            <w:r w:rsidRPr="00186E3A">
              <w:rPr>
                <w:rFonts w:ascii="Myriad Pro Light" w:hAnsi="Myriad Pro Light"/>
                <w:i/>
                <w:color w:val="002060"/>
                <w:sz w:val="21"/>
                <w:szCs w:val="21"/>
                <w:lang w:val="uk-UA"/>
              </w:rPr>
              <w:t>Присиваська</w:t>
            </w:r>
            <w:proofErr w:type="spellEnd"/>
            <w:r w:rsidRPr="00186E3A">
              <w:rPr>
                <w:rFonts w:ascii="Myriad Pro Light" w:hAnsi="Myriad Pro Light"/>
                <w:i/>
                <w:color w:val="002060"/>
                <w:sz w:val="21"/>
                <w:szCs w:val="21"/>
                <w:lang w:val="uk-UA"/>
              </w:rPr>
              <w:t xml:space="preserve"> ОТГ)</w:t>
            </w:r>
          </w:p>
        </w:tc>
      </w:tr>
      <w:tr w:rsidR="0094349D" w:rsidRPr="00D1174C" w:rsidTr="002137D7">
        <w:trPr>
          <w:trHeight w:val="143"/>
        </w:trPr>
        <w:tc>
          <w:tcPr>
            <w:tcW w:w="1710" w:type="dxa"/>
            <w:shd w:val="clear" w:color="auto" w:fill="66FFFF"/>
          </w:tcPr>
          <w:p w:rsidR="0094349D" w:rsidRPr="00186E3A" w:rsidRDefault="0094349D" w:rsidP="004448DF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13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00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 xml:space="preserve">–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14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00</w:t>
            </w:r>
          </w:p>
        </w:tc>
        <w:tc>
          <w:tcPr>
            <w:tcW w:w="9397" w:type="dxa"/>
          </w:tcPr>
          <w:p w:rsidR="0094349D" w:rsidRPr="00186E3A" w:rsidRDefault="0094349D" w:rsidP="00C21FC6">
            <w:pPr>
              <w:tabs>
                <w:tab w:val="left" w:pos="-108"/>
              </w:tabs>
              <w:spacing w:after="0" w:line="240" w:lineRule="auto"/>
              <w:rPr>
                <w:rFonts w:ascii="Myriad Pro Light" w:hAnsi="Myriad Pro Light"/>
                <w:i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Туристичний </w:t>
            </w:r>
            <w:proofErr w:type="spellStart"/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нетворкінг</w:t>
            </w:r>
            <w:proofErr w:type="spellEnd"/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 ГС «Всеукраїнська асоціація гідів»: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Підвищення компетенції туристичних гідів – цілісне емоційне сприйняття туристичних </w:t>
            </w:r>
            <w:proofErr w:type="spellStart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дестинацій</w:t>
            </w:r>
            <w:proofErr w:type="spellEnd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»</w:t>
            </w:r>
            <w:r w:rsidRPr="00186E3A">
              <w:rPr>
                <w:rFonts w:ascii="Myriad Pro Light" w:hAnsi="Myriad Pro Light"/>
                <w:i/>
                <w:color w:val="002060"/>
                <w:sz w:val="21"/>
                <w:szCs w:val="21"/>
                <w:lang w:val="uk-UA"/>
              </w:rPr>
              <w:t xml:space="preserve"> (біосферний заповідник «</w:t>
            </w:r>
            <w:r w:rsidRPr="00186E3A">
              <w:rPr>
                <w:rFonts w:ascii="Myriad Pro Light" w:hAnsi="Myriad Pro Light"/>
                <w:b/>
                <w:i/>
                <w:color w:val="002060"/>
                <w:sz w:val="21"/>
                <w:szCs w:val="21"/>
                <w:lang w:val="uk-UA"/>
              </w:rPr>
              <w:t>Асканія-Нова</w:t>
            </w:r>
            <w:r w:rsidRPr="00186E3A">
              <w:rPr>
                <w:rFonts w:ascii="Myriad Pro Light" w:hAnsi="Myriad Pro Light"/>
                <w:i/>
                <w:color w:val="002060"/>
                <w:sz w:val="21"/>
                <w:szCs w:val="21"/>
                <w:lang w:val="uk-UA"/>
              </w:rPr>
              <w:t>»)</w:t>
            </w:r>
          </w:p>
        </w:tc>
      </w:tr>
      <w:tr w:rsidR="0094349D" w:rsidRPr="00186E3A" w:rsidTr="002137D7">
        <w:trPr>
          <w:trHeight w:val="143"/>
        </w:trPr>
        <w:tc>
          <w:tcPr>
            <w:tcW w:w="1710" w:type="dxa"/>
            <w:shd w:val="clear" w:color="auto" w:fill="66FFFF"/>
          </w:tcPr>
          <w:p w:rsidR="0094349D" w:rsidRPr="00186E3A" w:rsidRDefault="0094349D" w:rsidP="00870D1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12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00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 xml:space="preserve">–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13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30</w:t>
            </w:r>
          </w:p>
          <w:p w:rsidR="0094349D" w:rsidRPr="00186E3A" w:rsidRDefault="0094349D" w:rsidP="00870D1E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14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00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 xml:space="preserve">–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15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:3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0</w:t>
            </w:r>
          </w:p>
        </w:tc>
        <w:tc>
          <w:tcPr>
            <w:tcW w:w="9397" w:type="dxa"/>
          </w:tcPr>
          <w:p w:rsidR="0094349D" w:rsidRPr="00186E3A" w:rsidRDefault="0094349D" w:rsidP="00C21FC6">
            <w:pPr>
              <w:tabs>
                <w:tab w:val="left" w:pos="-108"/>
              </w:tabs>
              <w:spacing w:after="0" w:line="240" w:lineRule="auto"/>
              <w:rPr>
                <w:rFonts w:ascii="Myriad Pro Light" w:hAnsi="Myriad Pro Light"/>
                <w:i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Туристичні </w:t>
            </w:r>
            <w:proofErr w:type="spellStart"/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Квести</w:t>
            </w:r>
            <w:proofErr w:type="spellEnd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для юнацької та студентської молоді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«Степові детективи» </w:t>
            </w:r>
            <w:r w:rsidRPr="00186E3A">
              <w:rPr>
                <w:rFonts w:ascii="Myriad Pro Light" w:hAnsi="Myriad Pro Light"/>
                <w:i/>
                <w:color w:val="002060"/>
                <w:sz w:val="21"/>
                <w:szCs w:val="21"/>
                <w:lang w:val="uk-UA"/>
              </w:rPr>
              <w:t>(біосферний заповідник «</w:t>
            </w:r>
            <w:r w:rsidRPr="00186E3A">
              <w:rPr>
                <w:rFonts w:ascii="Myriad Pro Light" w:hAnsi="Myriad Pro Light"/>
                <w:b/>
                <w:i/>
                <w:color w:val="002060"/>
                <w:sz w:val="21"/>
                <w:szCs w:val="21"/>
                <w:lang w:val="uk-UA"/>
              </w:rPr>
              <w:t>Асканія-Нова</w:t>
            </w:r>
            <w:r w:rsidRPr="00186E3A">
              <w:rPr>
                <w:rFonts w:ascii="Myriad Pro Light" w:hAnsi="Myriad Pro Light"/>
                <w:i/>
                <w:color w:val="002060"/>
                <w:sz w:val="21"/>
                <w:szCs w:val="21"/>
                <w:lang w:val="uk-UA"/>
              </w:rPr>
              <w:t>»)</w:t>
            </w:r>
          </w:p>
        </w:tc>
      </w:tr>
      <w:tr w:rsidR="0094349D" w:rsidRPr="00D1174C" w:rsidTr="002137D7">
        <w:trPr>
          <w:trHeight w:val="143"/>
        </w:trPr>
        <w:tc>
          <w:tcPr>
            <w:tcW w:w="1710" w:type="dxa"/>
            <w:shd w:val="clear" w:color="auto" w:fill="66FFFF"/>
          </w:tcPr>
          <w:p w:rsidR="0094349D" w:rsidRPr="00186E3A" w:rsidRDefault="00C21FC6" w:rsidP="000A65D1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11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:0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0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 xml:space="preserve">–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17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00</w:t>
            </w:r>
          </w:p>
        </w:tc>
        <w:tc>
          <w:tcPr>
            <w:tcW w:w="9397" w:type="dxa"/>
          </w:tcPr>
          <w:p w:rsidR="009F6CA4" w:rsidRPr="00186E3A" w:rsidRDefault="0094349D" w:rsidP="00257FC6">
            <w:pPr>
              <w:tabs>
                <w:tab w:val="left" w:pos="-108"/>
              </w:tabs>
              <w:spacing w:after="0" w:line="240" w:lineRule="auto"/>
              <w:rPr>
                <w:rFonts w:ascii="Myriad Pro Light" w:hAnsi="Myriad Pro Light"/>
                <w:i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Тест</w:t>
            </w:r>
            <w:r w:rsidR="00C21FC6"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-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драйв від 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shd w:val="clear" w:color="auto" w:fill="FFFFFF"/>
                <w:lang w:val="uk-UA"/>
              </w:rPr>
              <w:t xml:space="preserve">Офіційного дилера « </w:t>
            </w:r>
            <w:proofErr w:type="spellStart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shd w:val="clear" w:color="auto" w:fill="FFFFFF"/>
              </w:rPr>
              <w:t>Mitsubishi</w:t>
            </w:r>
            <w:proofErr w:type="spellEnd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shd w:val="clear" w:color="auto" w:fill="FFFFFF"/>
              </w:rPr>
              <w:t>Motors</w:t>
            </w:r>
            <w:proofErr w:type="spellEnd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shd w:val="clear" w:color="auto" w:fill="FFFFFF"/>
                <w:lang w:val="uk-UA"/>
              </w:rPr>
              <w:t>» в Херсонській області.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shd w:val="clear" w:color="auto" w:fill="FFFFFF"/>
                <w:lang w:val="uk-UA"/>
              </w:rPr>
              <w:br/>
              <w:t xml:space="preserve">Автомобілі: </w:t>
            </w:r>
            <w:proofErr w:type="spellStart"/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shd w:val="clear" w:color="auto" w:fill="FFFFFF"/>
                <w:lang w:val="en-US"/>
              </w:rPr>
              <w:t>Pajero</w:t>
            </w:r>
            <w:proofErr w:type="spellEnd"/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shd w:val="clear" w:color="auto" w:fill="FFFFFF"/>
                <w:lang w:val="en-US"/>
              </w:rPr>
              <w:t>Sport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shd w:val="clear" w:color="auto" w:fill="FFFFFF"/>
                <w:lang w:val="uk-UA"/>
              </w:rPr>
              <w:t xml:space="preserve"> 2,4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shd w:val="clear" w:color="auto" w:fill="FFFFFF"/>
                <w:lang w:val="en-US"/>
              </w:rPr>
              <w:t>TD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shd w:val="clear" w:color="auto" w:fill="FFFFFF"/>
                <w:lang w:val="en-US"/>
              </w:rPr>
              <w:t>AT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shd w:val="clear" w:color="auto" w:fill="FFFFFF"/>
                <w:lang w:val="en-US"/>
              </w:rPr>
              <w:t>Ultimat</w:t>
            </w:r>
            <w:proofErr w:type="spellEnd"/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shd w:val="clear" w:color="auto" w:fill="FFFFFF"/>
                <w:lang w:val="uk-UA"/>
              </w:rPr>
              <w:t xml:space="preserve">,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shd w:val="clear" w:color="auto" w:fill="FFFFFF"/>
                <w:lang w:val="en-US"/>
              </w:rPr>
              <w:t>Outlander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shd w:val="clear" w:color="auto" w:fill="FFFFFF"/>
                <w:lang w:val="uk-UA"/>
              </w:rPr>
              <w:t xml:space="preserve"> 2.4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shd w:val="clear" w:color="auto" w:fill="FFFFFF"/>
                <w:lang w:val="en-US"/>
              </w:rPr>
              <w:t>CVT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shd w:val="clear" w:color="auto" w:fill="FFFFFF"/>
                <w:lang w:val="en-US"/>
              </w:rPr>
              <w:t>Ultimate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shd w:val="clear" w:color="auto" w:fill="FFFFFF"/>
                <w:lang w:val="en-US"/>
              </w:rPr>
              <w:t xml:space="preserve">, 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shd w:val="clear" w:color="auto" w:fill="FFFFFF"/>
                <w:lang w:val="uk-UA"/>
              </w:rPr>
              <w:br/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shd w:val="clear" w:color="auto" w:fill="FFFFFF"/>
                <w:lang w:val="en-US"/>
              </w:rPr>
              <w:t>L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shd w:val="clear" w:color="auto" w:fill="FFFFFF"/>
                <w:lang w:val="uk-UA"/>
              </w:rPr>
              <w:t xml:space="preserve">200 2,4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shd w:val="clear" w:color="auto" w:fill="FFFFFF"/>
                <w:lang w:val="en-US"/>
              </w:rPr>
              <w:t>TD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shd w:val="clear" w:color="auto" w:fill="FFFFFF"/>
                <w:lang w:val="en-US"/>
              </w:rPr>
              <w:t>AT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shd w:val="clear" w:color="auto" w:fill="FFFFFF"/>
                <w:lang w:val="en-US"/>
              </w:rPr>
              <w:t>Instyle</w:t>
            </w:r>
            <w:proofErr w:type="spellEnd"/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</w:tc>
      </w:tr>
      <w:tr w:rsidR="0094349D" w:rsidRPr="00186E3A" w:rsidTr="002137D7">
        <w:trPr>
          <w:trHeight w:val="274"/>
        </w:trPr>
        <w:tc>
          <w:tcPr>
            <w:tcW w:w="11107" w:type="dxa"/>
            <w:gridSpan w:val="2"/>
            <w:shd w:val="clear" w:color="auto" w:fill="66FF99"/>
          </w:tcPr>
          <w:p w:rsidR="0094349D" w:rsidRPr="00186E3A" w:rsidRDefault="0094349D" w:rsidP="00584447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Myriad Pro Light" w:hAnsi="Myriad Pro Light"/>
                <w:b/>
                <w:i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Майданчик туристичних пропозицій</w:t>
            </w:r>
          </w:p>
        </w:tc>
      </w:tr>
      <w:tr w:rsidR="00F7309C" w:rsidRPr="00186E3A" w:rsidTr="002137D7">
        <w:trPr>
          <w:trHeight w:val="205"/>
        </w:trPr>
        <w:tc>
          <w:tcPr>
            <w:tcW w:w="1710" w:type="dxa"/>
            <w:shd w:val="clear" w:color="auto" w:fill="66FFFF"/>
          </w:tcPr>
          <w:p w:rsidR="00F7309C" w:rsidRPr="00186E3A" w:rsidRDefault="00F7309C" w:rsidP="0034574C">
            <w:pPr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10:00 – 15:00 </w:t>
            </w:r>
          </w:p>
        </w:tc>
        <w:tc>
          <w:tcPr>
            <w:tcW w:w="9397" w:type="dxa"/>
          </w:tcPr>
          <w:p w:rsidR="00F7309C" w:rsidRPr="00186E3A" w:rsidRDefault="00F7309C" w:rsidP="001D0EF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09"/>
              <w:jc w:val="both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Презентації туристичних пропозицій Херсонщини, зокрема виноробних господарств, баз зеленого туризму, національних природних парків, заповідників, дитячих оздоровчих таборів, баз відпочинку, готелів, пансіонатів</w:t>
            </w:r>
            <w:r w:rsidR="00047A2D"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. </w:t>
            </w:r>
          </w:p>
          <w:p w:rsidR="00047A2D" w:rsidRPr="00186E3A" w:rsidRDefault="00047A2D" w:rsidP="001D0EF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09"/>
              <w:jc w:val="both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Майстер-класи парашутного спорту</w:t>
            </w:r>
          </w:p>
          <w:p w:rsidR="00047A2D" w:rsidRPr="00186E3A" w:rsidRDefault="0053004C" w:rsidP="001D0EF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09"/>
              <w:jc w:val="both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Презентація техніки</w:t>
            </w:r>
            <w:r w:rsidR="00047A2D"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підвищеної прохідності </w:t>
            </w:r>
            <w:r w:rsidR="00047A2D"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en-US"/>
              </w:rPr>
              <w:t>BRP</w:t>
            </w:r>
            <w:r w:rsidR="00047A2D"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(</w:t>
            </w:r>
            <w:proofErr w:type="spellStart"/>
            <w:r w:rsidR="00047A2D"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квадроцикли</w:t>
            </w:r>
            <w:proofErr w:type="spellEnd"/>
            <w:r w:rsidR="00047A2D"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, гідро цикли, </w:t>
            </w:r>
            <w:proofErr w:type="spellStart"/>
            <w:r w:rsidR="00047A2D"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мотовсюдихід</w:t>
            </w:r>
            <w:proofErr w:type="spellEnd"/>
            <w:r w:rsidR="00047A2D"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)</w:t>
            </w:r>
          </w:p>
          <w:p w:rsidR="0053004C" w:rsidRPr="00186E3A" w:rsidRDefault="00AD5F37" w:rsidP="001D0EF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09"/>
              <w:jc w:val="both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en-US"/>
              </w:rPr>
              <w:t>Party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</w:rPr>
              <w:t>-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en-US"/>
              </w:rPr>
              <w:t>photo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</w:rPr>
              <w:t>-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en-US"/>
              </w:rPr>
              <w:t>box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</w:rPr>
              <w:t xml:space="preserve"> 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– миттєве фото на пам'ять(безкоштовно) </w:t>
            </w:r>
          </w:p>
        </w:tc>
      </w:tr>
      <w:tr w:rsidR="00F7309C" w:rsidRPr="00186E3A" w:rsidTr="002137D7">
        <w:trPr>
          <w:trHeight w:val="205"/>
        </w:trPr>
        <w:tc>
          <w:tcPr>
            <w:tcW w:w="1710" w:type="dxa"/>
            <w:shd w:val="clear" w:color="auto" w:fill="66FFFF"/>
          </w:tcPr>
          <w:p w:rsidR="00F7309C" w:rsidRPr="00186E3A" w:rsidRDefault="00F7309C" w:rsidP="0034574C">
            <w:pPr>
              <w:spacing w:after="0" w:line="240" w:lineRule="auto"/>
              <w:jc w:val="both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11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:0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0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 xml:space="preserve">–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11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30</w:t>
            </w:r>
          </w:p>
        </w:tc>
        <w:tc>
          <w:tcPr>
            <w:tcW w:w="9397" w:type="dxa"/>
          </w:tcPr>
          <w:p w:rsidR="00F7309C" w:rsidRPr="00186E3A" w:rsidRDefault="00F7309C" w:rsidP="0034574C">
            <w:pPr>
              <w:spacing w:after="0" w:line="240" w:lineRule="auto"/>
              <w:jc w:val="both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Дегустація козиного сиру від Тавричанської ОТГ</w:t>
            </w:r>
          </w:p>
        </w:tc>
      </w:tr>
      <w:tr w:rsidR="00F7309C" w:rsidRPr="00186E3A" w:rsidTr="002137D7">
        <w:trPr>
          <w:trHeight w:val="357"/>
        </w:trPr>
        <w:tc>
          <w:tcPr>
            <w:tcW w:w="1710" w:type="dxa"/>
            <w:shd w:val="clear" w:color="auto" w:fill="66FFFF"/>
          </w:tcPr>
          <w:p w:rsidR="00F7309C" w:rsidRPr="00186E3A" w:rsidRDefault="00F7309C" w:rsidP="0034574C">
            <w:pPr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lastRenderedPageBreak/>
              <w:t>11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:3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0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 xml:space="preserve">–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12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00</w:t>
            </w:r>
          </w:p>
        </w:tc>
        <w:tc>
          <w:tcPr>
            <w:tcW w:w="9397" w:type="dxa"/>
          </w:tcPr>
          <w:p w:rsidR="00F7309C" w:rsidRPr="00186E3A" w:rsidRDefault="00F7309C" w:rsidP="00C21C33">
            <w:pPr>
              <w:spacing w:after="0" w:line="240" w:lineRule="auto"/>
              <w:jc w:val="both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Лотерея-розіграш лікувальної продукції </w:t>
            </w:r>
            <w:proofErr w:type="spellStart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Лемурійського</w:t>
            </w:r>
            <w:proofErr w:type="spellEnd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озера затоки Сиваш</w:t>
            </w:r>
          </w:p>
        </w:tc>
      </w:tr>
      <w:tr w:rsidR="00F7309C" w:rsidRPr="00186E3A" w:rsidTr="002137D7">
        <w:trPr>
          <w:trHeight w:val="412"/>
        </w:trPr>
        <w:tc>
          <w:tcPr>
            <w:tcW w:w="1710" w:type="dxa"/>
            <w:shd w:val="clear" w:color="auto" w:fill="66FFFF"/>
          </w:tcPr>
          <w:p w:rsidR="00F7309C" w:rsidRPr="00186E3A" w:rsidRDefault="00F7309C" w:rsidP="0034574C">
            <w:pPr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12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:0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0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 xml:space="preserve">–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12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30</w:t>
            </w:r>
          </w:p>
        </w:tc>
        <w:tc>
          <w:tcPr>
            <w:tcW w:w="9397" w:type="dxa"/>
          </w:tcPr>
          <w:p w:rsidR="00F7309C" w:rsidRPr="00186E3A" w:rsidRDefault="00F7309C" w:rsidP="00C21C33">
            <w:pPr>
              <w:spacing w:after="0" w:line="240" w:lineRule="auto"/>
              <w:jc w:val="both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Пізнавально-розважальна вікторина </w:t>
            </w:r>
            <w:r w:rsidR="00371F0C"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«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Арабатськ</w:t>
            </w:r>
            <w:r w:rsidR="00371F0C"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а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Стрілк</w:t>
            </w:r>
            <w:r w:rsidR="00371F0C"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а – територія краси та здоров</w:t>
            </w:r>
            <w:r w:rsidR="00371F0C" w:rsidRPr="00186E3A">
              <w:rPr>
                <w:rFonts w:ascii="Myriad Pro Light" w:hAnsi="Myriad Pro Light"/>
                <w:color w:val="002060"/>
                <w:sz w:val="21"/>
                <w:szCs w:val="21"/>
              </w:rPr>
              <w:t>’</w:t>
            </w:r>
            <w:r w:rsidR="00371F0C"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я»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.</w:t>
            </w:r>
          </w:p>
          <w:p w:rsidR="00F7309C" w:rsidRPr="00186E3A" w:rsidRDefault="00F7309C" w:rsidP="00C21C33">
            <w:pPr>
              <w:spacing w:after="0" w:line="240" w:lineRule="auto"/>
              <w:jc w:val="both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Виступ Народного ансамблю барабанщиків «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АТЕШ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».</w:t>
            </w:r>
          </w:p>
        </w:tc>
      </w:tr>
      <w:tr w:rsidR="00F7309C" w:rsidRPr="00186E3A" w:rsidTr="002137D7">
        <w:trPr>
          <w:trHeight w:val="284"/>
        </w:trPr>
        <w:tc>
          <w:tcPr>
            <w:tcW w:w="1710" w:type="dxa"/>
            <w:shd w:val="clear" w:color="auto" w:fill="66FFFF"/>
          </w:tcPr>
          <w:p w:rsidR="00F7309C" w:rsidRPr="00186E3A" w:rsidRDefault="00F7309C" w:rsidP="0034574C">
            <w:pPr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12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:3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0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 xml:space="preserve">–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13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00</w:t>
            </w:r>
          </w:p>
        </w:tc>
        <w:tc>
          <w:tcPr>
            <w:tcW w:w="9397" w:type="dxa"/>
          </w:tcPr>
          <w:p w:rsidR="00F7309C" w:rsidRPr="00186E3A" w:rsidRDefault="00F7309C" w:rsidP="00C21C33">
            <w:pPr>
              <w:spacing w:after="0" w:line="240" w:lineRule="auto"/>
              <w:jc w:val="both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Дегустація </w:t>
            </w:r>
            <w:proofErr w:type="spellStart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голопристанського</w:t>
            </w:r>
            <w:proofErr w:type="spellEnd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меду та бекмесу. </w:t>
            </w:r>
          </w:p>
          <w:p w:rsidR="00F7309C" w:rsidRPr="00186E3A" w:rsidRDefault="00F7309C" w:rsidP="00C21C33">
            <w:pPr>
              <w:spacing w:after="0" w:line="240" w:lineRule="auto"/>
              <w:jc w:val="both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Розіграш 3 путівок на відпочинок: на термальне джерело «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Гейзер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», БСЗТ «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Зелені Хутори Таврії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» та Заміського Комплексу «</w:t>
            </w:r>
            <w:proofErr w:type="spellStart"/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Забарино</w:t>
            </w:r>
            <w:proofErr w:type="spellEnd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» </w:t>
            </w:r>
          </w:p>
        </w:tc>
      </w:tr>
      <w:tr w:rsidR="00F7309C" w:rsidRPr="00D1174C" w:rsidTr="002137D7">
        <w:trPr>
          <w:trHeight w:val="243"/>
        </w:trPr>
        <w:tc>
          <w:tcPr>
            <w:tcW w:w="1710" w:type="dxa"/>
            <w:shd w:val="clear" w:color="auto" w:fill="66FFFF"/>
          </w:tcPr>
          <w:p w:rsidR="00F7309C" w:rsidRPr="00186E3A" w:rsidRDefault="00F7309C" w:rsidP="0034574C">
            <w:pPr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13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:0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0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 xml:space="preserve">–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13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30</w:t>
            </w:r>
          </w:p>
        </w:tc>
        <w:tc>
          <w:tcPr>
            <w:tcW w:w="9397" w:type="dxa"/>
          </w:tcPr>
          <w:p w:rsidR="00F7309C" w:rsidRPr="00186E3A" w:rsidRDefault="00F7309C" w:rsidP="00C21C33">
            <w:pPr>
              <w:spacing w:after="0" w:line="240" w:lineRule="auto"/>
              <w:jc w:val="both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Частування чабанським чаєм від </w:t>
            </w:r>
            <w:proofErr w:type="spellStart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Асканійської</w:t>
            </w:r>
            <w:proofErr w:type="spellEnd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ОТГ</w:t>
            </w:r>
          </w:p>
        </w:tc>
      </w:tr>
      <w:tr w:rsidR="00F7309C" w:rsidRPr="00186E3A" w:rsidTr="002137D7">
        <w:trPr>
          <w:trHeight w:val="269"/>
        </w:trPr>
        <w:tc>
          <w:tcPr>
            <w:tcW w:w="1710" w:type="dxa"/>
            <w:shd w:val="clear" w:color="auto" w:fill="66FFFF"/>
          </w:tcPr>
          <w:p w:rsidR="00F7309C" w:rsidRPr="00186E3A" w:rsidRDefault="00F7309C" w:rsidP="0034574C">
            <w:pPr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13:30 – 14:00</w:t>
            </w:r>
          </w:p>
        </w:tc>
        <w:tc>
          <w:tcPr>
            <w:tcW w:w="9397" w:type="dxa"/>
          </w:tcPr>
          <w:p w:rsidR="00F7309C" w:rsidRPr="00186E3A" w:rsidRDefault="00F7309C" w:rsidP="00C21C33">
            <w:pPr>
              <w:spacing w:after="0" w:line="240" w:lineRule="auto"/>
              <w:jc w:val="both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Презентація музичних інструментів козацької доби</w:t>
            </w:r>
          </w:p>
        </w:tc>
      </w:tr>
      <w:tr w:rsidR="00F7309C" w:rsidRPr="00186E3A" w:rsidTr="002137D7">
        <w:trPr>
          <w:trHeight w:val="274"/>
        </w:trPr>
        <w:tc>
          <w:tcPr>
            <w:tcW w:w="11107" w:type="dxa"/>
            <w:gridSpan w:val="2"/>
            <w:shd w:val="clear" w:color="auto" w:fill="66FF99"/>
          </w:tcPr>
          <w:p w:rsidR="00F7309C" w:rsidRPr="00186E3A" w:rsidRDefault="00F7309C" w:rsidP="003B3D0F">
            <w:pPr>
              <w:spacing w:after="0" w:line="240" w:lineRule="auto"/>
              <w:jc w:val="center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Ігрова під відкритим небом</w:t>
            </w:r>
          </w:p>
        </w:tc>
      </w:tr>
      <w:tr w:rsidR="00F7309C" w:rsidRPr="00186E3A" w:rsidTr="002137D7">
        <w:trPr>
          <w:trHeight w:val="249"/>
        </w:trPr>
        <w:tc>
          <w:tcPr>
            <w:tcW w:w="1710" w:type="dxa"/>
            <w:shd w:val="clear" w:color="auto" w:fill="66FFFF"/>
          </w:tcPr>
          <w:p w:rsidR="00F7309C" w:rsidRPr="00186E3A" w:rsidRDefault="00F7309C" w:rsidP="00603AD8">
            <w:pPr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11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:0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0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 xml:space="preserve">–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16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00</w:t>
            </w:r>
          </w:p>
        </w:tc>
        <w:tc>
          <w:tcPr>
            <w:tcW w:w="9397" w:type="dxa"/>
            <w:shd w:val="clear" w:color="auto" w:fill="auto"/>
          </w:tcPr>
          <w:p w:rsidR="0053004C" w:rsidRPr="00186E3A" w:rsidRDefault="00F7309C" w:rsidP="00A75F64">
            <w:pPr>
              <w:spacing w:after="0" w:line="240" w:lineRule="auto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Забави з командою професійних аніматорів в яскравих тематичних костюмах </w:t>
            </w:r>
          </w:p>
          <w:p w:rsidR="00F7309C" w:rsidRPr="00186E3A" w:rsidRDefault="0053004C" w:rsidP="00A75F64">
            <w:pPr>
              <w:spacing w:after="0" w:line="240" w:lineRule="auto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Розпис  </w:t>
            </w:r>
            <w:proofErr w:type="spellStart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мехенді</w:t>
            </w:r>
            <w:proofErr w:type="spellEnd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, </w:t>
            </w:r>
            <w:proofErr w:type="spellStart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аквагрим</w:t>
            </w:r>
            <w:proofErr w:type="spellEnd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для малечі та безліч майстер-класів</w:t>
            </w:r>
          </w:p>
        </w:tc>
      </w:tr>
      <w:tr w:rsidR="00F7309C" w:rsidRPr="00186E3A" w:rsidTr="002137D7">
        <w:trPr>
          <w:trHeight w:val="249"/>
        </w:trPr>
        <w:tc>
          <w:tcPr>
            <w:tcW w:w="1710" w:type="dxa"/>
            <w:shd w:val="clear" w:color="auto" w:fill="66FFFF"/>
          </w:tcPr>
          <w:p w:rsidR="00F7309C" w:rsidRPr="00186E3A" w:rsidRDefault="00F7309C" w:rsidP="00603AD8">
            <w:pPr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11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:0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0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 xml:space="preserve">–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16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00</w:t>
            </w:r>
          </w:p>
        </w:tc>
        <w:tc>
          <w:tcPr>
            <w:tcW w:w="9397" w:type="dxa"/>
            <w:shd w:val="clear" w:color="auto" w:fill="auto"/>
          </w:tcPr>
          <w:p w:rsidR="00F7309C" w:rsidRPr="00186E3A" w:rsidRDefault="00F7309C" w:rsidP="0053004C">
            <w:pPr>
              <w:spacing w:after="0" w:line="240" w:lineRule="auto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Майстер-класи  для </w:t>
            </w:r>
            <w:r w:rsidR="0053004C"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найменших 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</w:t>
            </w:r>
          </w:p>
        </w:tc>
      </w:tr>
      <w:tr w:rsidR="00F7309C" w:rsidRPr="00186E3A" w:rsidTr="002137D7">
        <w:trPr>
          <w:trHeight w:val="249"/>
        </w:trPr>
        <w:tc>
          <w:tcPr>
            <w:tcW w:w="1710" w:type="dxa"/>
            <w:shd w:val="clear" w:color="auto" w:fill="66FFFF"/>
          </w:tcPr>
          <w:p w:rsidR="00F7309C" w:rsidRPr="00186E3A" w:rsidRDefault="00F7309C" w:rsidP="00603AD8">
            <w:pPr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12:00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 xml:space="preserve">–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15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:00</w:t>
            </w:r>
          </w:p>
        </w:tc>
        <w:tc>
          <w:tcPr>
            <w:tcW w:w="9397" w:type="dxa"/>
            <w:shd w:val="clear" w:color="auto" w:fill="auto"/>
          </w:tcPr>
          <w:p w:rsidR="00F7309C" w:rsidRPr="00186E3A" w:rsidRDefault="00F7309C" w:rsidP="00603AD8">
            <w:pPr>
              <w:spacing w:after="0" w:line="240" w:lineRule="auto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Запуск повітряних зміїв</w:t>
            </w:r>
          </w:p>
        </w:tc>
      </w:tr>
      <w:tr w:rsidR="00F7309C" w:rsidRPr="00186E3A" w:rsidTr="002137D7">
        <w:trPr>
          <w:trHeight w:val="249"/>
        </w:trPr>
        <w:tc>
          <w:tcPr>
            <w:tcW w:w="1710" w:type="dxa"/>
            <w:shd w:val="clear" w:color="auto" w:fill="66FFFF"/>
          </w:tcPr>
          <w:p w:rsidR="00F7309C" w:rsidRPr="00186E3A" w:rsidRDefault="00F7309C" w:rsidP="00A75F64">
            <w:pPr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12:30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 xml:space="preserve">–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13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:30</w:t>
            </w:r>
          </w:p>
        </w:tc>
        <w:tc>
          <w:tcPr>
            <w:tcW w:w="9397" w:type="dxa"/>
            <w:shd w:val="clear" w:color="auto" w:fill="auto"/>
          </w:tcPr>
          <w:p w:rsidR="00F7309C" w:rsidRPr="00186E3A" w:rsidRDefault="00F7309C" w:rsidP="00A75F64">
            <w:pPr>
              <w:spacing w:after="0" w:line="240" w:lineRule="auto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Шоу мильних бульбашок з  рухливими іграми з аніматорами</w:t>
            </w:r>
          </w:p>
        </w:tc>
      </w:tr>
      <w:tr w:rsidR="00F7309C" w:rsidRPr="00186E3A" w:rsidTr="002137D7">
        <w:trPr>
          <w:trHeight w:val="262"/>
        </w:trPr>
        <w:tc>
          <w:tcPr>
            <w:tcW w:w="1710" w:type="dxa"/>
            <w:shd w:val="clear" w:color="auto" w:fill="66FFFF"/>
          </w:tcPr>
          <w:p w:rsidR="00F7309C" w:rsidRPr="00186E3A" w:rsidRDefault="00F7309C" w:rsidP="00A75F64">
            <w:pPr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13:30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 xml:space="preserve">–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14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:30</w:t>
            </w:r>
          </w:p>
        </w:tc>
        <w:tc>
          <w:tcPr>
            <w:tcW w:w="9397" w:type="dxa"/>
            <w:shd w:val="clear" w:color="auto" w:fill="auto"/>
          </w:tcPr>
          <w:p w:rsidR="00F7309C" w:rsidRPr="00186E3A" w:rsidRDefault="00F7309C" w:rsidP="00A75F64">
            <w:pPr>
              <w:spacing w:after="0" w:line="240" w:lineRule="auto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Сімейні естафети для дітей та батьків «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Веселі старти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»</w:t>
            </w:r>
          </w:p>
        </w:tc>
      </w:tr>
      <w:tr w:rsidR="00F7309C" w:rsidRPr="00186E3A" w:rsidTr="002137D7">
        <w:trPr>
          <w:trHeight w:val="262"/>
        </w:trPr>
        <w:tc>
          <w:tcPr>
            <w:tcW w:w="1710" w:type="dxa"/>
            <w:shd w:val="clear" w:color="auto" w:fill="66FFFF"/>
          </w:tcPr>
          <w:p w:rsidR="00F7309C" w:rsidRPr="00186E3A" w:rsidRDefault="00F7309C" w:rsidP="00A75F64">
            <w:pPr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14:30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 xml:space="preserve">–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15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:30</w:t>
            </w:r>
          </w:p>
        </w:tc>
        <w:tc>
          <w:tcPr>
            <w:tcW w:w="9397" w:type="dxa"/>
            <w:shd w:val="clear" w:color="auto" w:fill="auto"/>
          </w:tcPr>
          <w:p w:rsidR="00F7309C" w:rsidRPr="00186E3A" w:rsidRDefault="00F7309C" w:rsidP="00603AD8">
            <w:pPr>
              <w:spacing w:after="0" w:line="240" w:lineRule="auto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Cs/>
                <w:color w:val="002060"/>
                <w:sz w:val="21"/>
                <w:szCs w:val="21"/>
                <w:lang w:val="uk-UA"/>
              </w:rPr>
              <w:t>Цікаве н</w:t>
            </w:r>
            <w:proofErr w:type="spellStart"/>
            <w:r w:rsidRPr="00186E3A">
              <w:rPr>
                <w:rFonts w:ascii="Myriad Pro Light" w:hAnsi="Myriad Pro Light"/>
                <w:bCs/>
                <w:color w:val="002060"/>
                <w:sz w:val="21"/>
                <w:szCs w:val="21"/>
              </w:rPr>
              <w:t>аукове</w:t>
            </w:r>
            <w:proofErr w:type="spellEnd"/>
            <w:r w:rsidRPr="00186E3A">
              <w:rPr>
                <w:rFonts w:ascii="Myriad Pro Light" w:hAnsi="Myriad Pro Light"/>
                <w:bCs/>
                <w:color w:val="002060"/>
                <w:sz w:val="21"/>
                <w:szCs w:val="21"/>
              </w:rPr>
              <w:t xml:space="preserve"> шоу</w:t>
            </w:r>
            <w:r w:rsidRPr="00186E3A">
              <w:rPr>
                <w:rFonts w:ascii="Myriad Pro Light" w:hAnsi="Myriad Pro Light"/>
                <w:bCs/>
                <w:color w:val="002060"/>
                <w:sz w:val="21"/>
                <w:szCs w:val="21"/>
                <w:lang w:val="uk-UA"/>
              </w:rPr>
              <w:t xml:space="preserve"> для </w:t>
            </w:r>
            <w:proofErr w:type="spellStart"/>
            <w:r w:rsidRPr="00186E3A">
              <w:rPr>
                <w:rFonts w:ascii="Myriad Pro Light" w:hAnsi="Myriad Pro Light"/>
                <w:bCs/>
                <w:color w:val="002060"/>
                <w:sz w:val="21"/>
                <w:szCs w:val="21"/>
                <w:lang w:val="uk-UA"/>
              </w:rPr>
              <w:t>першачків</w:t>
            </w:r>
            <w:proofErr w:type="spellEnd"/>
          </w:p>
        </w:tc>
      </w:tr>
      <w:tr w:rsidR="00F7309C" w:rsidRPr="00186E3A" w:rsidTr="002137D7">
        <w:trPr>
          <w:trHeight w:val="274"/>
        </w:trPr>
        <w:tc>
          <w:tcPr>
            <w:tcW w:w="11107" w:type="dxa"/>
            <w:gridSpan w:val="2"/>
            <w:shd w:val="clear" w:color="auto" w:fill="66FF99"/>
          </w:tcPr>
          <w:p w:rsidR="00F7309C" w:rsidRPr="00186E3A" w:rsidRDefault="00F7309C" w:rsidP="00C21FC6">
            <w:pPr>
              <w:spacing w:after="0" w:line="240" w:lineRule="auto"/>
              <w:jc w:val="center"/>
              <w:rPr>
                <w:rFonts w:ascii="Myriad Pro Light" w:hAnsi="Myriad Pro Light"/>
                <w:b/>
                <w:color w:val="002060"/>
                <w:sz w:val="21"/>
                <w:szCs w:val="21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Спортивний майданчик «Асканія-Арена»</w:t>
            </w:r>
          </w:p>
        </w:tc>
      </w:tr>
      <w:tr w:rsidR="00F7309C" w:rsidRPr="00186E3A" w:rsidTr="002137D7">
        <w:trPr>
          <w:trHeight w:val="262"/>
        </w:trPr>
        <w:tc>
          <w:tcPr>
            <w:tcW w:w="1710" w:type="dxa"/>
            <w:shd w:val="clear" w:color="auto" w:fill="66FFFF"/>
          </w:tcPr>
          <w:p w:rsidR="00F7309C" w:rsidRPr="00186E3A" w:rsidRDefault="00F7309C" w:rsidP="00584B06">
            <w:pPr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10:00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 xml:space="preserve">–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16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:00</w:t>
            </w:r>
          </w:p>
        </w:tc>
        <w:tc>
          <w:tcPr>
            <w:tcW w:w="9397" w:type="dxa"/>
            <w:shd w:val="clear" w:color="auto" w:fill="auto"/>
          </w:tcPr>
          <w:p w:rsidR="00F7309C" w:rsidRPr="00186E3A" w:rsidRDefault="00F7309C" w:rsidP="00584B06">
            <w:pPr>
              <w:spacing w:after="0" w:line="240" w:lineRule="auto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Фінальні змагання з футболу на приз клубу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«Шкіряний м'яч»</w:t>
            </w:r>
          </w:p>
        </w:tc>
      </w:tr>
      <w:tr w:rsidR="00F7309C" w:rsidRPr="00186E3A" w:rsidTr="002137D7">
        <w:trPr>
          <w:trHeight w:val="1260"/>
        </w:trPr>
        <w:tc>
          <w:tcPr>
            <w:tcW w:w="1710" w:type="dxa"/>
            <w:shd w:val="clear" w:color="auto" w:fill="66FFFF"/>
          </w:tcPr>
          <w:p w:rsidR="00F7309C" w:rsidRPr="00186E3A" w:rsidRDefault="00F7309C" w:rsidP="00584B06">
            <w:pPr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11:30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 xml:space="preserve">–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14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:30</w:t>
            </w:r>
          </w:p>
        </w:tc>
        <w:tc>
          <w:tcPr>
            <w:tcW w:w="9397" w:type="dxa"/>
            <w:shd w:val="clear" w:color="auto" w:fill="auto"/>
          </w:tcPr>
          <w:p w:rsidR="00F7309C" w:rsidRPr="00186E3A" w:rsidRDefault="00F7309C" w:rsidP="00584B06">
            <w:pPr>
              <w:spacing w:after="0" w:line="240" w:lineRule="auto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Змагання команд – учасниць обласного етапу «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Олімпійське лелеченя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»:</w:t>
            </w:r>
          </w:p>
          <w:p w:rsidR="00F7309C" w:rsidRPr="00186E3A" w:rsidRDefault="00F7309C" w:rsidP="00584B06">
            <w:pPr>
              <w:spacing w:after="0" w:line="240" w:lineRule="auto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- 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комбінована естафета,</w:t>
            </w:r>
          </w:p>
          <w:p w:rsidR="00F7309C" w:rsidRPr="00186E3A" w:rsidRDefault="00F7309C" w:rsidP="00584B06">
            <w:pPr>
              <w:spacing w:after="0" w:line="240" w:lineRule="auto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-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рухлива гра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«Спортивні хрестики-</w:t>
            </w:r>
            <w:proofErr w:type="spellStart"/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нолики</w:t>
            </w:r>
            <w:proofErr w:type="spellEnd"/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»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,</w:t>
            </w:r>
          </w:p>
          <w:p w:rsidR="00F7309C" w:rsidRPr="00186E3A" w:rsidRDefault="00F7309C" w:rsidP="00584B06">
            <w:pPr>
              <w:spacing w:after="0" w:line="240" w:lineRule="auto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-</w:t>
            </w:r>
            <w:proofErr w:type="spellStart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квест</w:t>
            </w:r>
            <w:proofErr w:type="spellEnd"/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 «Знавець олімпійського спорту»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,</w:t>
            </w:r>
          </w:p>
          <w:p w:rsidR="00F7309C" w:rsidRPr="00186E3A" w:rsidRDefault="00F7309C" w:rsidP="00584B06">
            <w:pPr>
              <w:spacing w:after="0" w:line="240" w:lineRule="auto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-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конкурс малюнків на олімпійську тематику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 </w:t>
            </w:r>
          </w:p>
        </w:tc>
      </w:tr>
      <w:tr w:rsidR="00F7309C" w:rsidRPr="00186E3A" w:rsidTr="002137D7">
        <w:trPr>
          <w:trHeight w:val="274"/>
        </w:trPr>
        <w:tc>
          <w:tcPr>
            <w:tcW w:w="11107" w:type="dxa"/>
            <w:gridSpan w:val="2"/>
            <w:shd w:val="clear" w:color="auto" w:fill="66FF99"/>
          </w:tcPr>
          <w:p w:rsidR="00F7309C" w:rsidRPr="00186E3A" w:rsidRDefault="00F7309C" w:rsidP="00584447">
            <w:pPr>
              <w:spacing w:after="0" w:line="240" w:lineRule="auto"/>
              <w:jc w:val="center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Кінотеатр під відкритим небом</w:t>
            </w:r>
          </w:p>
        </w:tc>
      </w:tr>
      <w:tr w:rsidR="00F7309C" w:rsidRPr="00186E3A" w:rsidTr="002137D7">
        <w:trPr>
          <w:trHeight w:val="274"/>
        </w:trPr>
        <w:tc>
          <w:tcPr>
            <w:tcW w:w="1710" w:type="dxa"/>
            <w:shd w:val="clear" w:color="auto" w:fill="66FFFF"/>
          </w:tcPr>
          <w:p w:rsidR="00F7309C" w:rsidRPr="00186E3A" w:rsidRDefault="00F7309C" w:rsidP="000A65D1">
            <w:pPr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20:00 </w:t>
            </w:r>
            <w:r w:rsidRPr="00186E3A">
              <w:rPr>
                <w:rFonts w:ascii="Myriad Pro Light" w:hAnsi="Myriad Pro Light"/>
                <w:b/>
                <w:bCs/>
                <w:color w:val="002060"/>
                <w:sz w:val="21"/>
                <w:szCs w:val="21"/>
                <w:lang w:val="uk-UA"/>
              </w:rPr>
              <w:t>– 21:30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9397" w:type="dxa"/>
            <w:shd w:val="clear" w:color="auto" w:fill="auto"/>
          </w:tcPr>
          <w:p w:rsidR="00F7309C" w:rsidRPr="00186E3A" w:rsidRDefault="00F7309C" w:rsidP="00603AD8">
            <w:pPr>
              <w:spacing w:after="0" w:line="240" w:lineRule="auto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Сеанс сучасного українського кіно  «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Такі красиві люди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»</w:t>
            </w:r>
            <w:r w:rsidR="001D0EF3"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</w:t>
            </w:r>
            <w:r w:rsidR="001D0EF3" w:rsidRPr="00186E3A">
              <w:rPr>
                <w:rFonts w:ascii="Myriad Pro Light" w:hAnsi="Myriad Pro Light"/>
                <w:i/>
                <w:color w:val="002060"/>
                <w:sz w:val="21"/>
                <w:szCs w:val="21"/>
                <w:lang w:val="uk-UA"/>
              </w:rPr>
              <w:t>(</w:t>
            </w:r>
            <w:proofErr w:type="spellStart"/>
            <w:r w:rsidR="001D0EF3" w:rsidRPr="00186E3A">
              <w:rPr>
                <w:rFonts w:ascii="Myriad Pro Light" w:hAnsi="Myriad Pro Light"/>
                <w:i/>
                <w:color w:val="002060"/>
                <w:sz w:val="21"/>
                <w:szCs w:val="21"/>
                <w:lang w:val="uk-UA"/>
              </w:rPr>
              <w:t>реж.А.Моісєєв</w:t>
            </w:r>
            <w:proofErr w:type="spellEnd"/>
            <w:r w:rsidR="001D0EF3" w:rsidRPr="00186E3A">
              <w:rPr>
                <w:rFonts w:ascii="Myriad Pro Light" w:hAnsi="Myriad Pro Light"/>
                <w:i/>
                <w:color w:val="002060"/>
                <w:sz w:val="21"/>
                <w:szCs w:val="21"/>
                <w:lang w:val="uk-UA"/>
              </w:rPr>
              <w:t>)</w:t>
            </w:r>
          </w:p>
        </w:tc>
      </w:tr>
      <w:tr w:rsidR="0031029F" w:rsidRPr="00186E3A" w:rsidTr="002137D7">
        <w:trPr>
          <w:trHeight w:val="274"/>
        </w:trPr>
        <w:tc>
          <w:tcPr>
            <w:tcW w:w="11107" w:type="dxa"/>
            <w:gridSpan w:val="2"/>
            <w:shd w:val="clear" w:color="auto" w:fill="66FF99"/>
          </w:tcPr>
          <w:p w:rsidR="0031029F" w:rsidRPr="00186E3A" w:rsidRDefault="0031029F" w:rsidP="0031029F">
            <w:pPr>
              <w:spacing w:after="0" w:line="240" w:lineRule="auto"/>
              <w:jc w:val="center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Зона food-корту</w:t>
            </w:r>
          </w:p>
        </w:tc>
      </w:tr>
      <w:tr w:rsidR="0031029F" w:rsidRPr="00D1174C" w:rsidTr="002137D7">
        <w:trPr>
          <w:trHeight w:val="274"/>
        </w:trPr>
        <w:tc>
          <w:tcPr>
            <w:tcW w:w="1710" w:type="dxa"/>
            <w:shd w:val="clear" w:color="auto" w:fill="66FFFF"/>
          </w:tcPr>
          <w:p w:rsidR="0031029F" w:rsidRPr="00186E3A" w:rsidRDefault="0031029F" w:rsidP="000A65D1">
            <w:pPr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11:00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–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18:00</w:t>
            </w:r>
          </w:p>
        </w:tc>
        <w:tc>
          <w:tcPr>
            <w:tcW w:w="9397" w:type="dxa"/>
            <w:shd w:val="clear" w:color="auto" w:fill="auto"/>
          </w:tcPr>
          <w:p w:rsidR="0031029F" w:rsidRPr="00186E3A" w:rsidRDefault="0031029F" w:rsidP="0031029F">
            <w:pPr>
              <w:spacing w:after="0" w:line="240" w:lineRule="auto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Презентації та дегустації вишуканих гастрономічних страв від професійних кухарів та майстрів справи:</w:t>
            </w:r>
          </w:p>
          <w:p w:rsidR="0031029F" w:rsidRPr="00186E3A" w:rsidRDefault="0031029F" w:rsidP="0031029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Ресторан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«Пан Отаман»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з українською національною </w:t>
            </w:r>
            <w:proofErr w:type="spellStart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вінтажною</w:t>
            </w:r>
            <w:proofErr w:type="spellEnd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кухнею </w:t>
            </w:r>
          </w:p>
          <w:p w:rsidR="0031029F" w:rsidRPr="00186E3A" w:rsidRDefault="0031029F" w:rsidP="0031029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Сімейного ресторану з національною кухнею « </w:t>
            </w:r>
            <w:proofErr w:type="spellStart"/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Клюква</w:t>
            </w:r>
            <w:proofErr w:type="spellEnd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»</w:t>
            </w:r>
          </w:p>
          <w:p w:rsidR="0031029F" w:rsidRPr="00186E3A" w:rsidRDefault="0031029F" w:rsidP="0031029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Ресторан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«Пан Отаман»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з українською національною </w:t>
            </w:r>
            <w:proofErr w:type="spellStart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вінтажною</w:t>
            </w:r>
            <w:proofErr w:type="spellEnd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кухнею </w:t>
            </w:r>
          </w:p>
          <w:p w:rsidR="0031029F" w:rsidRPr="00186E3A" w:rsidRDefault="0031029F" w:rsidP="0031029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«</w:t>
            </w:r>
            <w:proofErr w:type="spellStart"/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Рrostir.coffee</w:t>
            </w:r>
            <w:proofErr w:type="spellEnd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» - кава та простір для думок </w:t>
            </w:r>
          </w:p>
          <w:p w:rsidR="0031029F" w:rsidRPr="00186E3A" w:rsidRDefault="0031029F" w:rsidP="0031029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«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en-US"/>
              </w:rPr>
              <w:t>R</w:t>
            </w:r>
            <w:proofErr w:type="spellStart"/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ock.burger.bar</w:t>
            </w:r>
            <w:proofErr w:type="spellEnd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» - смачні </w:t>
            </w:r>
            <w:proofErr w:type="spellStart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бургери</w:t>
            </w:r>
            <w:proofErr w:type="spellEnd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на всій Херсонщині</w:t>
            </w:r>
          </w:p>
          <w:p w:rsidR="0031029F" w:rsidRPr="00186E3A" w:rsidRDefault="0031029F" w:rsidP="0031029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Незвичні делікатеси від «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Сушені Херсонські Томати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»</w:t>
            </w:r>
          </w:p>
          <w:p w:rsidR="0031029F" w:rsidRPr="00186E3A" w:rsidRDefault="0031029F" w:rsidP="0031029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«</w:t>
            </w:r>
            <w:proofErr w:type="spellStart"/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eastAsia="ru-RU"/>
              </w:rPr>
              <w:t>МаМашины</w:t>
            </w:r>
            <w:proofErr w:type="spellEnd"/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eastAsia="ru-RU"/>
              </w:rPr>
              <w:t>Лавашики</w:t>
            </w:r>
            <w:proofErr w:type="spellEnd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 w:eastAsia="ru-RU"/>
              </w:rPr>
              <w:t>» здивують кожного гостя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смачним лавашем, як у Мами</w:t>
            </w:r>
          </w:p>
          <w:p w:rsidR="0031029F" w:rsidRPr="00186E3A" w:rsidRDefault="0031029F" w:rsidP="0031029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yriad Pro Light" w:eastAsia="Times New Roman" w:hAnsi="Myriad Pro Light"/>
                <w:color w:val="002060"/>
                <w:sz w:val="21"/>
                <w:szCs w:val="21"/>
                <w:u w:val="single"/>
                <w:lang w:val="uk-UA" w:eastAsia="ru-RU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Покуштувати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угорську кухню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від БСЗТ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«</w:t>
            </w:r>
            <w:proofErr w:type="spellStart"/>
            <w:r w:rsidRPr="00186E3A">
              <w:rPr>
                <w:rFonts w:ascii="Myriad Pro Light" w:eastAsia="Times New Roman" w:hAnsi="Myriad Pro Light"/>
                <w:b/>
                <w:color w:val="002060"/>
                <w:sz w:val="21"/>
                <w:szCs w:val="21"/>
                <w:lang w:eastAsia="ru-RU"/>
              </w:rPr>
              <w:t>Paradise</w:t>
            </w:r>
            <w:proofErr w:type="spellEnd"/>
            <w:r w:rsidRPr="00186E3A">
              <w:rPr>
                <w:rFonts w:ascii="Myriad Pro Light" w:eastAsia="Times New Roman" w:hAnsi="Myriad Pro Light"/>
                <w:b/>
                <w:color w:val="002060"/>
                <w:sz w:val="21"/>
                <w:szCs w:val="21"/>
                <w:lang w:val="uk-UA" w:eastAsia="ru-RU"/>
              </w:rPr>
              <w:t>»</w:t>
            </w:r>
          </w:p>
          <w:p w:rsidR="0031029F" w:rsidRPr="00186E3A" w:rsidRDefault="0031029F" w:rsidP="0031029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Гості з Арабатської Стрілки з смачними і різноманітними стравами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татарської кухні</w:t>
            </w:r>
          </w:p>
          <w:p w:rsidR="0031029F" w:rsidRPr="00186E3A" w:rsidRDefault="0031029F" w:rsidP="0031029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yriad Pro Light" w:eastAsia="Times New Roman" w:hAnsi="Myriad Pro Light"/>
                <w:color w:val="002060"/>
                <w:sz w:val="21"/>
                <w:szCs w:val="21"/>
                <w:u w:val="single"/>
                <w:lang w:val="uk-UA" w:eastAsia="ru-RU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«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Майстерня Карамелі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» пригостить найсмачнішими карамельками та морозивом</w:t>
            </w:r>
          </w:p>
          <w:p w:rsidR="0031029F" w:rsidRPr="00186E3A" w:rsidRDefault="0031029F" w:rsidP="0031029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Друзі з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«</w:t>
            </w:r>
            <w:proofErr w:type="spellStart"/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en-US"/>
              </w:rPr>
              <w:t>HotFox</w:t>
            </w:r>
            <w:proofErr w:type="spellEnd"/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»нагодують відмінними хот-догами за авторським рецептом</w:t>
            </w:r>
          </w:p>
          <w:p w:rsidR="0031029F" w:rsidRPr="00186E3A" w:rsidRDefault="0031029F" w:rsidP="0031029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Дім марочних коньяків «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Таврії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» здивує відомими на всю Україну коньяками</w:t>
            </w:r>
          </w:p>
          <w:p w:rsidR="00257FC6" w:rsidRPr="00186E3A" w:rsidRDefault="0031029F" w:rsidP="00257FC6">
            <w:pPr>
              <w:spacing w:after="0" w:line="240" w:lineRule="auto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Сир з козиної ферми та Мармурове м'ясо від товаровиробників Тавричанської ОТГ</w:t>
            </w:r>
          </w:p>
        </w:tc>
      </w:tr>
      <w:tr w:rsidR="00186E3A" w:rsidRPr="00186E3A" w:rsidTr="002137D7">
        <w:trPr>
          <w:trHeight w:val="274"/>
        </w:trPr>
        <w:tc>
          <w:tcPr>
            <w:tcW w:w="11107" w:type="dxa"/>
            <w:gridSpan w:val="2"/>
            <w:shd w:val="clear" w:color="auto" w:fill="66FF99"/>
          </w:tcPr>
          <w:p w:rsidR="00186E3A" w:rsidRPr="00342DC3" w:rsidRDefault="00186E3A" w:rsidP="00342DC3">
            <w:pPr>
              <w:spacing w:after="0" w:line="240" w:lineRule="auto"/>
              <w:jc w:val="center"/>
              <w:rPr>
                <w:rFonts w:ascii="Myriad Pro Light" w:hAnsi="Myriad Pro Light"/>
                <w:b/>
                <w:color w:val="002060"/>
                <w:sz w:val="20"/>
                <w:szCs w:val="20"/>
                <w:lang w:val="uk-UA"/>
              </w:rPr>
            </w:pPr>
            <w:r w:rsidRPr="00342DC3">
              <w:rPr>
                <w:rFonts w:ascii="Myriad Pro Light" w:hAnsi="Myriad Pro Light"/>
                <w:b/>
                <w:color w:val="002060"/>
                <w:sz w:val="20"/>
                <w:szCs w:val="20"/>
                <w:lang w:val="uk-UA"/>
              </w:rPr>
              <w:t>Виставковий майданчик</w:t>
            </w:r>
            <w:r w:rsidR="00342DC3" w:rsidRPr="00342DC3">
              <w:rPr>
                <w:rFonts w:ascii="Myriad Pro Light" w:hAnsi="Myriad Pro Light"/>
                <w:b/>
                <w:color w:val="002060"/>
                <w:sz w:val="20"/>
                <w:szCs w:val="20"/>
                <w:lang w:val="uk-UA"/>
              </w:rPr>
              <w:t xml:space="preserve"> інституту тваринництва степових районів </w:t>
            </w:r>
            <w:proofErr w:type="spellStart"/>
            <w:r w:rsidR="00342DC3" w:rsidRPr="00342DC3">
              <w:rPr>
                <w:rFonts w:ascii="Myriad Pro Light" w:hAnsi="Myriad Pro Light"/>
                <w:b/>
                <w:color w:val="002060"/>
                <w:sz w:val="20"/>
                <w:szCs w:val="20"/>
                <w:lang w:val="uk-UA"/>
              </w:rPr>
              <w:t>ім.М.Ф.Іванова</w:t>
            </w:r>
            <w:proofErr w:type="spellEnd"/>
            <w:r w:rsidR="00342DC3" w:rsidRPr="00342DC3">
              <w:rPr>
                <w:rFonts w:ascii="Myriad Pro Light" w:hAnsi="Myriad Pro Light"/>
                <w:b/>
                <w:color w:val="002060"/>
                <w:sz w:val="20"/>
                <w:szCs w:val="20"/>
                <w:lang w:val="uk-UA"/>
              </w:rPr>
              <w:t xml:space="preserve"> «Асканія-Нова»- ННСГЦВ</w:t>
            </w:r>
          </w:p>
        </w:tc>
      </w:tr>
      <w:tr w:rsidR="00186E3A" w:rsidRPr="00D1174C" w:rsidTr="002137D7">
        <w:trPr>
          <w:trHeight w:val="435"/>
        </w:trPr>
        <w:tc>
          <w:tcPr>
            <w:tcW w:w="1710" w:type="dxa"/>
            <w:shd w:val="clear" w:color="auto" w:fill="66FFFF"/>
          </w:tcPr>
          <w:p w:rsidR="00186E3A" w:rsidRPr="00186E3A" w:rsidRDefault="00342DC3" w:rsidP="00342DC3">
            <w:pPr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08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:00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– </w:t>
            </w:r>
            <w:r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11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:00</w:t>
            </w:r>
          </w:p>
        </w:tc>
        <w:tc>
          <w:tcPr>
            <w:tcW w:w="9397" w:type="dxa"/>
            <w:shd w:val="clear" w:color="auto" w:fill="auto"/>
          </w:tcPr>
          <w:p w:rsidR="00186E3A" w:rsidRPr="00D1174C" w:rsidRDefault="00342DC3" w:rsidP="00D1174C">
            <w:pPr>
              <w:pStyle w:val="a4"/>
              <w:spacing w:after="0" w:line="240" w:lineRule="auto"/>
              <w:ind w:left="0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D1174C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Всеукраїнський семінар-нарада </w:t>
            </w:r>
            <w:r w:rsidRPr="00D1174C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 xml:space="preserve">«Інноваційний розвиток вівчарства та козівництва у ринкових умовах» </w:t>
            </w:r>
            <w:r w:rsidRPr="00D1174C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та виставка-реалізація </w:t>
            </w:r>
            <w:proofErr w:type="spellStart"/>
            <w:r w:rsidRPr="00D1174C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пле</w:t>
            </w:r>
            <w:r w:rsidR="00D1174C" w:rsidRPr="00D1174C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м</w:t>
            </w:r>
            <w:r w:rsidRPr="00D1174C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еного</w:t>
            </w:r>
            <w:proofErr w:type="spellEnd"/>
            <w:r w:rsidRPr="00D1174C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поголів’я </w:t>
            </w:r>
            <w:proofErr w:type="spellStart"/>
            <w:r w:rsidRPr="00D1174C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овець</w:t>
            </w:r>
            <w:proofErr w:type="spellEnd"/>
            <w:r w:rsidRPr="00D1174C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та кіз</w:t>
            </w:r>
          </w:p>
        </w:tc>
      </w:tr>
      <w:tr w:rsidR="00342DC3" w:rsidRPr="00186E3A" w:rsidTr="002137D7">
        <w:trPr>
          <w:trHeight w:val="70"/>
        </w:trPr>
        <w:tc>
          <w:tcPr>
            <w:tcW w:w="1710" w:type="dxa"/>
            <w:shd w:val="clear" w:color="auto" w:fill="66FFFF"/>
          </w:tcPr>
          <w:p w:rsidR="00342DC3" w:rsidRPr="00186E3A" w:rsidRDefault="00342DC3" w:rsidP="00342DC3">
            <w:pPr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</w:t>
            </w:r>
            <w:r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0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:00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–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</w:t>
            </w:r>
            <w:r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:00</w:t>
            </w:r>
          </w:p>
        </w:tc>
        <w:tc>
          <w:tcPr>
            <w:tcW w:w="9397" w:type="dxa"/>
            <w:shd w:val="clear" w:color="auto" w:fill="auto"/>
          </w:tcPr>
          <w:p w:rsidR="00342DC3" w:rsidRPr="00D1174C" w:rsidRDefault="00342DC3" w:rsidP="00342DC3">
            <w:pPr>
              <w:pStyle w:val="a4"/>
              <w:spacing w:after="0" w:line="240" w:lineRule="auto"/>
              <w:ind w:left="0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D1174C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Конкурс ручного швидкісного стриження овець</w:t>
            </w:r>
          </w:p>
        </w:tc>
      </w:tr>
      <w:tr w:rsidR="00342DC3" w:rsidRPr="00186E3A" w:rsidTr="002137D7">
        <w:trPr>
          <w:trHeight w:val="70"/>
        </w:trPr>
        <w:tc>
          <w:tcPr>
            <w:tcW w:w="11107" w:type="dxa"/>
            <w:gridSpan w:val="2"/>
            <w:shd w:val="clear" w:color="auto" w:fill="66FF99"/>
          </w:tcPr>
          <w:p w:rsidR="00342DC3" w:rsidRPr="00800C98" w:rsidRDefault="00800C98" w:rsidP="00800C98">
            <w:pPr>
              <w:pStyle w:val="a4"/>
              <w:spacing w:after="0" w:line="240" w:lineRule="auto"/>
              <w:ind w:left="0"/>
              <w:jc w:val="center"/>
              <w:rPr>
                <w:rFonts w:ascii="Myriad Pro Light" w:hAnsi="Myriad Pro Light"/>
                <w:b/>
                <w:color w:val="002060"/>
                <w:lang w:val="uk-UA"/>
              </w:rPr>
            </w:pPr>
            <w:r w:rsidRPr="00800C98">
              <w:rPr>
                <w:rFonts w:ascii="Myriad Pro Light" w:hAnsi="Myriad Pro Light"/>
                <w:b/>
                <w:color w:val="002060"/>
                <w:lang w:val="uk-UA"/>
              </w:rPr>
              <w:t>Лекторій Асканія-Нова селищної ОТГ</w:t>
            </w:r>
          </w:p>
        </w:tc>
      </w:tr>
      <w:tr w:rsidR="00342DC3" w:rsidRPr="00D1174C" w:rsidTr="002137D7">
        <w:trPr>
          <w:trHeight w:val="70"/>
        </w:trPr>
        <w:tc>
          <w:tcPr>
            <w:tcW w:w="1710" w:type="dxa"/>
            <w:shd w:val="clear" w:color="auto" w:fill="66FFFF"/>
          </w:tcPr>
          <w:p w:rsidR="00342DC3" w:rsidRPr="00186E3A" w:rsidRDefault="00342DC3" w:rsidP="00342DC3">
            <w:pPr>
              <w:spacing w:after="0" w:line="240" w:lineRule="auto"/>
              <w:jc w:val="both"/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</w:pP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</w:t>
            </w:r>
            <w:r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0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:00</w:t>
            </w:r>
            <w:r w:rsidRPr="00186E3A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– 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</w:t>
            </w:r>
            <w:r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1</w:t>
            </w:r>
            <w:r w:rsidRPr="00186E3A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:00</w:t>
            </w:r>
          </w:p>
        </w:tc>
        <w:tc>
          <w:tcPr>
            <w:tcW w:w="9397" w:type="dxa"/>
            <w:shd w:val="clear" w:color="auto" w:fill="auto"/>
          </w:tcPr>
          <w:p w:rsidR="00342DC3" w:rsidRPr="00D1174C" w:rsidRDefault="00342DC3" w:rsidP="00D1174C">
            <w:pPr>
              <w:pStyle w:val="a4"/>
              <w:spacing w:after="0" w:line="240" w:lineRule="auto"/>
              <w:ind w:left="0"/>
              <w:jc w:val="both"/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</w:pPr>
            <w:r w:rsidRPr="00257FC6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Круглий стіл «</w:t>
            </w:r>
            <w:r w:rsidRPr="00257FC6">
              <w:rPr>
                <w:rFonts w:ascii="Myriad Pro Light" w:hAnsi="Myriad Pro Light"/>
                <w:b/>
                <w:color w:val="002060"/>
                <w:sz w:val="21"/>
                <w:szCs w:val="21"/>
                <w:lang w:val="uk-UA"/>
              </w:rPr>
              <w:t>Поєднання зусиль територіальних громад у створені туристичних продуктів</w:t>
            </w:r>
            <w:r w:rsidR="00800C98" w:rsidRPr="00257FC6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»</w:t>
            </w:r>
            <w:r w:rsidRPr="00257FC6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>.</w:t>
            </w:r>
            <w:r w:rsidR="00800C98" w:rsidRPr="00257FC6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В рамках програми  «Маршрут успіху. Туризм як інструмент місцевого економічного розвитку»</w:t>
            </w:r>
            <w:r w:rsidR="00D1174C">
              <w:rPr>
                <w:rFonts w:ascii="Myriad Pro Light" w:hAnsi="Myriad Pro Light"/>
                <w:color w:val="002060"/>
                <w:sz w:val="21"/>
                <w:szCs w:val="21"/>
                <w:lang w:val="uk-UA"/>
              </w:rPr>
              <w:t xml:space="preserve"> </w:t>
            </w:r>
            <w:r w:rsidR="00D1174C" w:rsidRPr="00D1174C">
              <w:rPr>
                <w:rFonts w:ascii="Myriad Pro Light" w:hAnsi="Myriad Pro Light"/>
                <w:i/>
                <w:color w:val="002060"/>
                <w:sz w:val="21"/>
                <w:szCs w:val="21"/>
                <w:lang w:val="uk-UA"/>
              </w:rPr>
              <w:t xml:space="preserve">/Асоціація міст України. Херсонське </w:t>
            </w:r>
            <w:r w:rsidR="00D1174C">
              <w:rPr>
                <w:rFonts w:ascii="Myriad Pro Light" w:hAnsi="Myriad Pro Light"/>
                <w:i/>
                <w:color w:val="002060"/>
                <w:sz w:val="21"/>
                <w:szCs w:val="21"/>
                <w:lang w:val="uk-UA"/>
              </w:rPr>
              <w:t xml:space="preserve">регіональне </w:t>
            </w:r>
            <w:r w:rsidR="00D1174C" w:rsidRPr="00D1174C">
              <w:rPr>
                <w:rFonts w:ascii="Myriad Pro Light" w:hAnsi="Myriad Pro Light"/>
                <w:i/>
                <w:color w:val="002060"/>
                <w:sz w:val="21"/>
                <w:szCs w:val="21"/>
                <w:lang w:val="uk-UA"/>
              </w:rPr>
              <w:t>відділення/</w:t>
            </w:r>
          </w:p>
        </w:tc>
      </w:tr>
    </w:tbl>
    <w:p w:rsidR="00186E3A" w:rsidRPr="00186E3A" w:rsidRDefault="00186E3A" w:rsidP="00342DC3">
      <w:pPr>
        <w:pStyle w:val="a4"/>
        <w:spacing w:after="0"/>
        <w:ind w:left="0"/>
        <w:rPr>
          <w:rFonts w:ascii="Myriad Pro Light" w:hAnsi="Myriad Pro Light"/>
          <w:color w:val="002060"/>
          <w:lang w:val="uk-UA"/>
        </w:rPr>
      </w:pPr>
    </w:p>
    <w:sectPr w:rsidR="00186E3A" w:rsidRPr="00186E3A" w:rsidSect="00D1174C">
      <w:headerReference w:type="default" r:id="rId7"/>
      <w:footerReference w:type="default" r:id="rId8"/>
      <w:pgSz w:w="11906" w:h="16838"/>
      <w:pgMar w:top="284" w:right="850" w:bottom="993" w:left="1701" w:header="5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F73" w:rsidRDefault="00436F73" w:rsidP="008012AE">
      <w:pPr>
        <w:spacing w:after="0" w:line="240" w:lineRule="auto"/>
      </w:pPr>
      <w:r>
        <w:separator/>
      </w:r>
    </w:p>
  </w:endnote>
  <w:endnote w:type="continuationSeparator" w:id="0">
    <w:p w:rsidR="00436F73" w:rsidRDefault="00436F73" w:rsidP="0080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42" w:rsidRDefault="004C336E" w:rsidP="00A76342">
    <w:pPr>
      <w:pStyle w:val="a7"/>
      <w:ind w:hanging="709"/>
    </w:pPr>
    <w:r>
      <w:rPr>
        <w:noProof/>
        <w:lang w:eastAsia="ru-RU"/>
      </w:rPr>
      <w:drawing>
        <wp:inline distT="0" distB="0" distL="0" distR="0">
          <wp:extent cx="1562100" cy="523875"/>
          <wp:effectExtent l="19050" t="0" r="0" b="0"/>
          <wp:docPr id="2" name="Рисунок 2" descr="Лого-4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-4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26" t="8200" r="2977" b="53758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1514475" cy="476250"/>
          <wp:effectExtent l="19050" t="0" r="9525" b="0"/>
          <wp:docPr id="3" name="Рисунок 2" descr="Лого-4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Лого-4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165" t="51382" r="4509" b="11421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1562100" cy="523875"/>
          <wp:effectExtent l="19050" t="0" r="0" b="0"/>
          <wp:docPr id="4" name="Рисунок 4" descr="Лого-4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Лого-4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26" t="8200" r="2977" b="53758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1533525" cy="476250"/>
          <wp:effectExtent l="19050" t="0" r="9525" b="0"/>
          <wp:docPr id="5" name="Рисунок 5" descr="Лого-4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Лого-4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165" t="51382" r="4509" b="11421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F73" w:rsidRDefault="00436F73" w:rsidP="008012AE">
      <w:pPr>
        <w:spacing w:after="0" w:line="240" w:lineRule="auto"/>
      </w:pPr>
      <w:r>
        <w:separator/>
      </w:r>
    </w:p>
  </w:footnote>
  <w:footnote w:type="continuationSeparator" w:id="0">
    <w:p w:rsidR="00436F73" w:rsidRDefault="00436F73" w:rsidP="0080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7D0" w:rsidRPr="000F71A3" w:rsidRDefault="004C336E" w:rsidP="00186E3A">
    <w:pPr>
      <w:pStyle w:val="a5"/>
      <w:tabs>
        <w:tab w:val="clear" w:pos="4677"/>
        <w:tab w:val="clear" w:pos="9355"/>
        <w:tab w:val="center" w:pos="9356"/>
      </w:tabs>
      <w:jc w:val="center"/>
      <w:rPr>
        <w:rFonts w:ascii="Times New Roman" w:hAnsi="Times New Roman"/>
        <w:b/>
        <w:lang w:val="uk-UA"/>
      </w:rPr>
    </w:pPr>
    <w:r>
      <w:rPr>
        <w:noProof/>
        <w:lang w:eastAsia="ru-RU"/>
      </w:rPr>
      <w:drawing>
        <wp:inline distT="0" distB="0" distL="0" distR="0">
          <wp:extent cx="2085975" cy="1085850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123" t="17030" r="9923" b="12347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2C26"/>
    <w:multiLevelType w:val="hybridMultilevel"/>
    <w:tmpl w:val="D64A8BFE"/>
    <w:lvl w:ilvl="0" w:tplc="23ACD0D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color w:val="548DD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934C32"/>
    <w:multiLevelType w:val="hybridMultilevel"/>
    <w:tmpl w:val="7DF23124"/>
    <w:lvl w:ilvl="0" w:tplc="991C57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B5A73"/>
    <w:multiLevelType w:val="hybridMultilevel"/>
    <w:tmpl w:val="6268AB2E"/>
    <w:lvl w:ilvl="0" w:tplc="5A340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762CE"/>
    <w:multiLevelType w:val="hybridMultilevel"/>
    <w:tmpl w:val="D35856EA"/>
    <w:lvl w:ilvl="0" w:tplc="B50C3A8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color w:val="548DD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18A6509"/>
    <w:multiLevelType w:val="hybridMultilevel"/>
    <w:tmpl w:val="F52C4894"/>
    <w:lvl w:ilvl="0" w:tplc="F8A47402">
      <w:numFmt w:val="bullet"/>
      <w:lvlText w:val="-"/>
      <w:lvlJc w:val="left"/>
      <w:pPr>
        <w:ind w:left="720" w:hanging="360"/>
      </w:pPr>
      <w:rPr>
        <w:rFonts w:ascii="Myriad Pro Light" w:eastAsia="Calibri" w:hAnsi="Myriad Pro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15C39"/>
    <w:multiLevelType w:val="hybridMultilevel"/>
    <w:tmpl w:val="2A42791A"/>
    <w:lvl w:ilvl="0" w:tplc="4212F9B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color w:val="548DD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6C85D6A"/>
    <w:multiLevelType w:val="hybridMultilevel"/>
    <w:tmpl w:val="D662FB20"/>
    <w:lvl w:ilvl="0" w:tplc="3BBAC7A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4A67"/>
    <w:multiLevelType w:val="hybridMultilevel"/>
    <w:tmpl w:val="718442F6"/>
    <w:lvl w:ilvl="0" w:tplc="2BD6304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color w:val="548DD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E835852"/>
    <w:multiLevelType w:val="hybridMultilevel"/>
    <w:tmpl w:val="9B404FF6"/>
    <w:lvl w:ilvl="0" w:tplc="0470B94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color w:val="548DD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C755ED5"/>
    <w:multiLevelType w:val="hybridMultilevel"/>
    <w:tmpl w:val="67FA39EA"/>
    <w:lvl w:ilvl="0" w:tplc="4AFC17B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color w:val="548DD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E6"/>
    <w:rsid w:val="000346CA"/>
    <w:rsid w:val="00044769"/>
    <w:rsid w:val="00047A2D"/>
    <w:rsid w:val="00082AA1"/>
    <w:rsid w:val="0009748C"/>
    <w:rsid w:val="000A4103"/>
    <w:rsid w:val="000A5D08"/>
    <w:rsid w:val="000A65D1"/>
    <w:rsid w:val="000D0DDC"/>
    <w:rsid w:val="000E04A0"/>
    <w:rsid w:val="000F71A3"/>
    <w:rsid w:val="00117B12"/>
    <w:rsid w:val="00123ED9"/>
    <w:rsid w:val="00154AC9"/>
    <w:rsid w:val="0017312E"/>
    <w:rsid w:val="00186E3A"/>
    <w:rsid w:val="0019632C"/>
    <w:rsid w:val="001A795C"/>
    <w:rsid w:val="001B74D1"/>
    <w:rsid w:val="001D0EF3"/>
    <w:rsid w:val="001D2F36"/>
    <w:rsid w:val="001E0F3A"/>
    <w:rsid w:val="001E152F"/>
    <w:rsid w:val="001F3567"/>
    <w:rsid w:val="002076E8"/>
    <w:rsid w:val="00212ED3"/>
    <w:rsid w:val="002137D7"/>
    <w:rsid w:val="0022085B"/>
    <w:rsid w:val="002213CF"/>
    <w:rsid w:val="00243A61"/>
    <w:rsid w:val="00246226"/>
    <w:rsid w:val="002571FD"/>
    <w:rsid w:val="00257FC6"/>
    <w:rsid w:val="002A4236"/>
    <w:rsid w:val="002A48FB"/>
    <w:rsid w:val="002D3C68"/>
    <w:rsid w:val="002E1581"/>
    <w:rsid w:val="00306FA7"/>
    <w:rsid w:val="0031029F"/>
    <w:rsid w:val="00342DC3"/>
    <w:rsid w:val="00367A6F"/>
    <w:rsid w:val="00371F0C"/>
    <w:rsid w:val="00372E92"/>
    <w:rsid w:val="0037668F"/>
    <w:rsid w:val="003866E5"/>
    <w:rsid w:val="00387242"/>
    <w:rsid w:val="003B03CC"/>
    <w:rsid w:val="003B3A67"/>
    <w:rsid w:val="003B3D0F"/>
    <w:rsid w:val="003B529C"/>
    <w:rsid w:val="003F3336"/>
    <w:rsid w:val="0040362F"/>
    <w:rsid w:val="004270E6"/>
    <w:rsid w:val="00436F73"/>
    <w:rsid w:val="00446FC7"/>
    <w:rsid w:val="00485C12"/>
    <w:rsid w:val="004B545D"/>
    <w:rsid w:val="004C067D"/>
    <w:rsid w:val="004C336E"/>
    <w:rsid w:val="004F00BC"/>
    <w:rsid w:val="004F0203"/>
    <w:rsid w:val="004F09B4"/>
    <w:rsid w:val="005059AC"/>
    <w:rsid w:val="00507855"/>
    <w:rsid w:val="00514765"/>
    <w:rsid w:val="005172DB"/>
    <w:rsid w:val="00527E0C"/>
    <w:rsid w:val="0053004C"/>
    <w:rsid w:val="0055064A"/>
    <w:rsid w:val="00554C74"/>
    <w:rsid w:val="00584447"/>
    <w:rsid w:val="005940CB"/>
    <w:rsid w:val="005B4BAD"/>
    <w:rsid w:val="005B51BA"/>
    <w:rsid w:val="005C7A92"/>
    <w:rsid w:val="005E76BE"/>
    <w:rsid w:val="0060393D"/>
    <w:rsid w:val="00636EF3"/>
    <w:rsid w:val="00667439"/>
    <w:rsid w:val="006A45F9"/>
    <w:rsid w:val="006C3A3D"/>
    <w:rsid w:val="006C67CC"/>
    <w:rsid w:val="006C729D"/>
    <w:rsid w:val="006E152B"/>
    <w:rsid w:val="00700C4D"/>
    <w:rsid w:val="007151C0"/>
    <w:rsid w:val="00732C6A"/>
    <w:rsid w:val="00733B68"/>
    <w:rsid w:val="00736953"/>
    <w:rsid w:val="0075115F"/>
    <w:rsid w:val="00754820"/>
    <w:rsid w:val="0077296C"/>
    <w:rsid w:val="00782613"/>
    <w:rsid w:val="00783E76"/>
    <w:rsid w:val="007A31FB"/>
    <w:rsid w:val="007B0F0D"/>
    <w:rsid w:val="007C3ECF"/>
    <w:rsid w:val="007C79AE"/>
    <w:rsid w:val="007D5E54"/>
    <w:rsid w:val="007E71CF"/>
    <w:rsid w:val="007F7BF3"/>
    <w:rsid w:val="00800C98"/>
    <w:rsid w:val="00801294"/>
    <w:rsid w:val="008012AE"/>
    <w:rsid w:val="00810BA8"/>
    <w:rsid w:val="00810EC7"/>
    <w:rsid w:val="00834AC4"/>
    <w:rsid w:val="00852A26"/>
    <w:rsid w:val="00870D1E"/>
    <w:rsid w:val="00874411"/>
    <w:rsid w:val="008851FC"/>
    <w:rsid w:val="008877C0"/>
    <w:rsid w:val="008A485D"/>
    <w:rsid w:val="008E30D3"/>
    <w:rsid w:val="00903773"/>
    <w:rsid w:val="00920A14"/>
    <w:rsid w:val="0094349D"/>
    <w:rsid w:val="0098558C"/>
    <w:rsid w:val="009B7969"/>
    <w:rsid w:val="009F6CA4"/>
    <w:rsid w:val="00A05633"/>
    <w:rsid w:val="00A12393"/>
    <w:rsid w:val="00A3386A"/>
    <w:rsid w:val="00A554F1"/>
    <w:rsid w:val="00A62C03"/>
    <w:rsid w:val="00A63594"/>
    <w:rsid w:val="00A6542D"/>
    <w:rsid w:val="00A740CD"/>
    <w:rsid w:val="00A75F64"/>
    <w:rsid w:val="00A76342"/>
    <w:rsid w:val="00A83C9D"/>
    <w:rsid w:val="00AC2C1C"/>
    <w:rsid w:val="00AC6D50"/>
    <w:rsid w:val="00AD5F37"/>
    <w:rsid w:val="00AE3642"/>
    <w:rsid w:val="00AE4630"/>
    <w:rsid w:val="00B31C13"/>
    <w:rsid w:val="00B450A5"/>
    <w:rsid w:val="00B6049A"/>
    <w:rsid w:val="00B62AE1"/>
    <w:rsid w:val="00B863C9"/>
    <w:rsid w:val="00B956CD"/>
    <w:rsid w:val="00B9715E"/>
    <w:rsid w:val="00BB594C"/>
    <w:rsid w:val="00BC4BA8"/>
    <w:rsid w:val="00C06D2A"/>
    <w:rsid w:val="00C07857"/>
    <w:rsid w:val="00C1459B"/>
    <w:rsid w:val="00C17E2A"/>
    <w:rsid w:val="00C21C33"/>
    <w:rsid w:val="00C21FC6"/>
    <w:rsid w:val="00C248FB"/>
    <w:rsid w:val="00C34A3C"/>
    <w:rsid w:val="00C45B27"/>
    <w:rsid w:val="00C55FDC"/>
    <w:rsid w:val="00C618B2"/>
    <w:rsid w:val="00C800D9"/>
    <w:rsid w:val="00C84F8A"/>
    <w:rsid w:val="00CB01F4"/>
    <w:rsid w:val="00CB364F"/>
    <w:rsid w:val="00CB3678"/>
    <w:rsid w:val="00D0028F"/>
    <w:rsid w:val="00D1174C"/>
    <w:rsid w:val="00D3452D"/>
    <w:rsid w:val="00D421C4"/>
    <w:rsid w:val="00D57F4E"/>
    <w:rsid w:val="00D71311"/>
    <w:rsid w:val="00D724CA"/>
    <w:rsid w:val="00D727D0"/>
    <w:rsid w:val="00D91ECB"/>
    <w:rsid w:val="00DB31DE"/>
    <w:rsid w:val="00DC0563"/>
    <w:rsid w:val="00DD453A"/>
    <w:rsid w:val="00DD4E77"/>
    <w:rsid w:val="00E205F5"/>
    <w:rsid w:val="00E33E7D"/>
    <w:rsid w:val="00E36C90"/>
    <w:rsid w:val="00E659FC"/>
    <w:rsid w:val="00E76164"/>
    <w:rsid w:val="00E77FF6"/>
    <w:rsid w:val="00E94344"/>
    <w:rsid w:val="00EA2392"/>
    <w:rsid w:val="00EB0625"/>
    <w:rsid w:val="00EC54B6"/>
    <w:rsid w:val="00EF562B"/>
    <w:rsid w:val="00F2183B"/>
    <w:rsid w:val="00F27F75"/>
    <w:rsid w:val="00F31FBE"/>
    <w:rsid w:val="00F365BE"/>
    <w:rsid w:val="00F42384"/>
    <w:rsid w:val="00F63F8D"/>
    <w:rsid w:val="00F674DC"/>
    <w:rsid w:val="00F72EC1"/>
    <w:rsid w:val="00F7309C"/>
    <w:rsid w:val="00F770EC"/>
    <w:rsid w:val="00F80583"/>
    <w:rsid w:val="00F83C19"/>
    <w:rsid w:val="00F86838"/>
    <w:rsid w:val="00FA2BD2"/>
    <w:rsid w:val="00FB4A09"/>
    <w:rsid w:val="00FD0056"/>
    <w:rsid w:val="00FD5271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3D5C327-B9EF-4B5E-8DA5-FBD03269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1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70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4238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8012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8012A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012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8012A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012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012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0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8A4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0722">
          <w:marLeft w:val="-25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1186">
          <w:marLeft w:val="-25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Г Р А М А</vt:lpstr>
    </vt:vector>
  </TitlesOfParts>
  <Company>Microsoft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А</dc:title>
  <dc:creator>Garselle</dc:creator>
  <cp:lastModifiedBy>Наталья</cp:lastModifiedBy>
  <cp:revision>2</cp:revision>
  <cp:lastPrinted>2019-05-13T05:42:00Z</cp:lastPrinted>
  <dcterms:created xsi:type="dcterms:W3CDTF">2019-05-14T05:41:00Z</dcterms:created>
  <dcterms:modified xsi:type="dcterms:W3CDTF">2019-05-14T05:41:00Z</dcterms:modified>
</cp:coreProperties>
</file>