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0C" w:rsidRPr="00D41364" w:rsidRDefault="0082610C" w:rsidP="000F5157">
      <w:pPr>
        <w:spacing w:line="240" w:lineRule="auto"/>
        <w:ind w:firstLine="708"/>
        <w:jc w:val="center"/>
        <w:rPr>
          <w:rFonts w:ascii="Times New Roman" w:hAnsi="Times New Roman"/>
          <w:b/>
          <w:sz w:val="28"/>
          <w:szCs w:val="28"/>
        </w:rPr>
      </w:pPr>
      <w:r w:rsidRPr="00D41364">
        <w:rPr>
          <w:rFonts w:ascii="Times New Roman" w:hAnsi="Times New Roman"/>
          <w:b/>
          <w:sz w:val="28"/>
          <w:szCs w:val="28"/>
        </w:rPr>
        <w:t xml:space="preserve">Публічний звіт </w:t>
      </w:r>
      <w:r w:rsidR="00A8334D">
        <w:rPr>
          <w:rFonts w:ascii="Times New Roman" w:hAnsi="Times New Roman"/>
          <w:b/>
          <w:sz w:val="28"/>
          <w:szCs w:val="28"/>
        </w:rPr>
        <w:t xml:space="preserve">першого заступника </w:t>
      </w:r>
      <w:r w:rsidRPr="00D41364">
        <w:rPr>
          <w:rFonts w:ascii="Times New Roman" w:hAnsi="Times New Roman"/>
          <w:b/>
          <w:sz w:val="28"/>
          <w:szCs w:val="28"/>
        </w:rPr>
        <w:t>голови Запорізької райдержадміністрації перед громадськістю Запорізького району</w:t>
      </w:r>
      <w:r w:rsidR="00F349A8">
        <w:rPr>
          <w:rFonts w:ascii="Times New Roman" w:hAnsi="Times New Roman"/>
          <w:b/>
          <w:sz w:val="28"/>
          <w:szCs w:val="28"/>
        </w:rPr>
        <w:t xml:space="preserve"> за 2020</w:t>
      </w:r>
      <w:r w:rsidR="00A04401">
        <w:rPr>
          <w:rFonts w:ascii="Times New Roman" w:hAnsi="Times New Roman"/>
          <w:b/>
          <w:sz w:val="28"/>
          <w:szCs w:val="28"/>
        </w:rPr>
        <w:t xml:space="preserve"> рік</w:t>
      </w:r>
    </w:p>
    <w:p w:rsidR="0082610C" w:rsidRPr="00A67864" w:rsidRDefault="0082610C" w:rsidP="00417661">
      <w:pPr>
        <w:spacing w:line="240" w:lineRule="auto"/>
        <w:ind w:firstLine="708"/>
        <w:jc w:val="both"/>
        <w:rPr>
          <w:rFonts w:ascii="Times New Roman" w:hAnsi="Times New Roman"/>
          <w:sz w:val="28"/>
          <w:szCs w:val="28"/>
        </w:rPr>
      </w:pPr>
      <w:r w:rsidRPr="00D41364">
        <w:rPr>
          <w:rFonts w:ascii="Times New Roman" w:hAnsi="Times New Roman"/>
          <w:sz w:val="28"/>
          <w:szCs w:val="28"/>
        </w:rPr>
        <w:t xml:space="preserve">До структури Запорізької районної державної адміністрації </w:t>
      </w:r>
      <w:r w:rsidR="00C316B9">
        <w:rPr>
          <w:rFonts w:ascii="Times New Roman" w:hAnsi="Times New Roman"/>
          <w:sz w:val="28"/>
          <w:szCs w:val="28"/>
        </w:rPr>
        <w:t xml:space="preserve">Запорізької області </w:t>
      </w:r>
      <w:r w:rsidR="00F349A8">
        <w:rPr>
          <w:rFonts w:ascii="Times New Roman" w:hAnsi="Times New Roman"/>
          <w:sz w:val="28"/>
          <w:szCs w:val="28"/>
        </w:rPr>
        <w:t>входять апарат, одне управління, шість</w:t>
      </w:r>
      <w:r w:rsidRPr="00D41364">
        <w:rPr>
          <w:rFonts w:ascii="Times New Roman" w:hAnsi="Times New Roman"/>
          <w:sz w:val="28"/>
          <w:szCs w:val="28"/>
        </w:rPr>
        <w:t xml:space="preserve"> відділів, служба у справах дітей. Передбачена штатним </w:t>
      </w:r>
      <w:r w:rsidRPr="00A67864">
        <w:rPr>
          <w:rFonts w:ascii="Times New Roman" w:hAnsi="Times New Roman"/>
          <w:sz w:val="28"/>
          <w:szCs w:val="28"/>
        </w:rPr>
        <w:t>розписом ч</w:t>
      </w:r>
      <w:r w:rsidR="000639B0">
        <w:rPr>
          <w:rFonts w:ascii="Times New Roman" w:hAnsi="Times New Roman"/>
          <w:sz w:val="28"/>
          <w:szCs w:val="28"/>
        </w:rPr>
        <w:t>исельність працівників складає 71</w:t>
      </w:r>
      <w:r w:rsidRPr="00A67864">
        <w:rPr>
          <w:rFonts w:ascii="Times New Roman" w:hAnsi="Times New Roman"/>
          <w:sz w:val="28"/>
          <w:szCs w:val="28"/>
        </w:rPr>
        <w:t xml:space="preserve"> посад</w:t>
      </w:r>
      <w:r w:rsidR="000639B0">
        <w:rPr>
          <w:rFonts w:ascii="Times New Roman" w:hAnsi="Times New Roman"/>
          <w:sz w:val="28"/>
          <w:szCs w:val="28"/>
        </w:rPr>
        <w:t>у</w:t>
      </w:r>
      <w:r w:rsidRPr="00A67864">
        <w:rPr>
          <w:rFonts w:ascii="Times New Roman" w:hAnsi="Times New Roman"/>
          <w:sz w:val="28"/>
          <w:szCs w:val="28"/>
        </w:rPr>
        <w:t xml:space="preserve">, з них </w:t>
      </w:r>
      <w:r w:rsidR="000639B0">
        <w:rPr>
          <w:rFonts w:ascii="Times New Roman" w:hAnsi="Times New Roman"/>
          <w:sz w:val="28"/>
          <w:szCs w:val="28"/>
        </w:rPr>
        <w:t>66</w:t>
      </w:r>
      <w:r w:rsidR="008246A0">
        <w:rPr>
          <w:rFonts w:ascii="Times New Roman" w:hAnsi="Times New Roman"/>
          <w:sz w:val="28"/>
          <w:szCs w:val="28"/>
        </w:rPr>
        <w:t xml:space="preserve"> </w:t>
      </w:r>
      <w:r w:rsidRPr="00A67864">
        <w:rPr>
          <w:rFonts w:ascii="Times New Roman" w:hAnsi="Times New Roman"/>
          <w:sz w:val="28"/>
          <w:szCs w:val="28"/>
        </w:rPr>
        <w:t>посад державної служби, прац</w:t>
      </w:r>
      <w:bookmarkStart w:id="0" w:name="_GoBack"/>
      <w:bookmarkEnd w:id="0"/>
      <w:r w:rsidRPr="00A67864">
        <w:rPr>
          <w:rFonts w:ascii="Times New Roman" w:hAnsi="Times New Roman"/>
          <w:sz w:val="28"/>
          <w:szCs w:val="28"/>
        </w:rPr>
        <w:t xml:space="preserve">івників, які виконують функції з обслуговування </w:t>
      </w:r>
      <w:r w:rsidR="000639B0">
        <w:rPr>
          <w:rFonts w:ascii="Times New Roman" w:hAnsi="Times New Roman"/>
          <w:sz w:val="28"/>
          <w:szCs w:val="28"/>
        </w:rPr>
        <w:t>1</w:t>
      </w:r>
      <w:r w:rsidRPr="00A67864">
        <w:rPr>
          <w:rFonts w:ascii="Times New Roman" w:hAnsi="Times New Roman"/>
          <w:sz w:val="28"/>
          <w:szCs w:val="28"/>
        </w:rPr>
        <w:t xml:space="preserve"> посад</w:t>
      </w:r>
      <w:r w:rsidR="000639B0">
        <w:rPr>
          <w:rFonts w:ascii="Times New Roman" w:hAnsi="Times New Roman"/>
          <w:sz w:val="28"/>
          <w:szCs w:val="28"/>
        </w:rPr>
        <w:t>а</w:t>
      </w:r>
      <w:r w:rsidRPr="00A67864">
        <w:rPr>
          <w:rFonts w:ascii="Times New Roman" w:hAnsi="Times New Roman"/>
          <w:sz w:val="28"/>
          <w:szCs w:val="28"/>
        </w:rPr>
        <w:t xml:space="preserve">, інші працівники </w:t>
      </w:r>
      <w:r w:rsidR="00A04401">
        <w:rPr>
          <w:rFonts w:ascii="Times New Roman" w:hAnsi="Times New Roman"/>
          <w:sz w:val="28"/>
          <w:szCs w:val="28"/>
        </w:rPr>
        <w:t>4</w:t>
      </w:r>
      <w:r w:rsidRPr="00A67864">
        <w:rPr>
          <w:rFonts w:ascii="Times New Roman" w:hAnsi="Times New Roman"/>
          <w:sz w:val="28"/>
          <w:szCs w:val="28"/>
        </w:rPr>
        <w:t xml:space="preserve"> посад</w:t>
      </w:r>
      <w:r w:rsidR="00A67864" w:rsidRPr="00A67864">
        <w:rPr>
          <w:rFonts w:ascii="Times New Roman" w:hAnsi="Times New Roman"/>
          <w:sz w:val="28"/>
          <w:szCs w:val="28"/>
        </w:rPr>
        <w:t>и</w:t>
      </w:r>
      <w:r w:rsidRPr="00A67864">
        <w:rPr>
          <w:rFonts w:ascii="Times New Roman" w:hAnsi="Times New Roman"/>
          <w:sz w:val="28"/>
          <w:szCs w:val="28"/>
        </w:rPr>
        <w:t>.</w:t>
      </w:r>
    </w:p>
    <w:p w:rsidR="0082610C" w:rsidRPr="00D41364" w:rsidRDefault="0082610C" w:rsidP="00417661">
      <w:pPr>
        <w:spacing w:line="240" w:lineRule="auto"/>
        <w:ind w:firstLine="708"/>
        <w:jc w:val="both"/>
        <w:rPr>
          <w:rFonts w:ascii="Times New Roman" w:hAnsi="Times New Roman"/>
          <w:sz w:val="28"/>
          <w:szCs w:val="28"/>
        </w:rPr>
      </w:pPr>
      <w:r w:rsidRPr="00D41364">
        <w:rPr>
          <w:rFonts w:ascii="Times New Roman" w:hAnsi="Times New Roman"/>
          <w:sz w:val="28"/>
          <w:szCs w:val="28"/>
        </w:rPr>
        <w:t xml:space="preserve">Кожен напрямок розвитку нашого району – це спільна робота районної державної адміністрації, сільських та селищних </w:t>
      </w:r>
      <w:r w:rsidR="00B378F3" w:rsidRPr="00D41364">
        <w:rPr>
          <w:rFonts w:ascii="Times New Roman" w:hAnsi="Times New Roman"/>
          <w:sz w:val="28"/>
          <w:szCs w:val="28"/>
        </w:rPr>
        <w:t>голів</w:t>
      </w:r>
      <w:r w:rsidRPr="00D41364">
        <w:rPr>
          <w:rFonts w:ascii="Times New Roman" w:hAnsi="Times New Roman"/>
          <w:sz w:val="28"/>
          <w:szCs w:val="28"/>
        </w:rPr>
        <w:t>, депутатів усіх рівнів, підприємств та підприємців району, комунальних закладів, територіальних  органів, усіх мешканців нашого району</w:t>
      </w:r>
      <w:r w:rsidR="005F244B" w:rsidRPr="00D41364">
        <w:rPr>
          <w:rFonts w:ascii="Times New Roman" w:hAnsi="Times New Roman"/>
          <w:sz w:val="28"/>
          <w:szCs w:val="28"/>
        </w:rPr>
        <w:t>, та, в</w:t>
      </w:r>
      <w:r w:rsidR="003D27D0" w:rsidRPr="00D41364">
        <w:rPr>
          <w:rFonts w:ascii="Times New Roman" w:hAnsi="Times New Roman"/>
          <w:sz w:val="28"/>
          <w:szCs w:val="28"/>
        </w:rPr>
        <w:t xml:space="preserve"> </w:t>
      </w:r>
      <w:r w:rsidR="005F244B" w:rsidRPr="00D41364">
        <w:rPr>
          <w:rFonts w:ascii="Times New Roman" w:hAnsi="Times New Roman"/>
          <w:sz w:val="28"/>
          <w:szCs w:val="28"/>
        </w:rPr>
        <w:t>першу чергу, результат реформ, які запропоновані та впроваджуються Президентом та Урядом України</w:t>
      </w:r>
      <w:r w:rsidRPr="00D41364">
        <w:rPr>
          <w:rFonts w:ascii="Times New Roman" w:hAnsi="Times New Roman"/>
          <w:sz w:val="28"/>
          <w:szCs w:val="28"/>
        </w:rPr>
        <w:t>.</w:t>
      </w:r>
    </w:p>
    <w:p w:rsidR="0082610C" w:rsidRPr="00D41364" w:rsidRDefault="0082610C" w:rsidP="00BD248D">
      <w:pPr>
        <w:spacing w:after="0" w:line="240" w:lineRule="auto"/>
        <w:ind w:firstLine="709"/>
        <w:jc w:val="both"/>
        <w:rPr>
          <w:rFonts w:ascii="Times New Roman" w:hAnsi="Times New Roman"/>
          <w:b/>
          <w:sz w:val="28"/>
          <w:szCs w:val="28"/>
        </w:rPr>
      </w:pPr>
      <w:r w:rsidRPr="00D41364">
        <w:rPr>
          <w:rFonts w:ascii="Times New Roman" w:hAnsi="Times New Roman"/>
          <w:b/>
          <w:sz w:val="28"/>
          <w:szCs w:val="28"/>
        </w:rPr>
        <w:t>Бюджет Запорізького району</w:t>
      </w:r>
    </w:p>
    <w:p w:rsidR="00015528" w:rsidRPr="00015528" w:rsidRDefault="00015528" w:rsidP="00015528">
      <w:pPr>
        <w:tabs>
          <w:tab w:val="left" w:pos="142"/>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15528">
        <w:rPr>
          <w:rFonts w:ascii="Times New Roman" w:hAnsi="Times New Roman"/>
          <w:sz w:val="28"/>
          <w:szCs w:val="28"/>
        </w:rPr>
        <w:t xml:space="preserve">У 2020 році до загального фонду місцевих бюджетів Запорізького району без урахування </w:t>
      </w:r>
      <w:proofErr w:type="spellStart"/>
      <w:r w:rsidRPr="00015528">
        <w:rPr>
          <w:rFonts w:ascii="Times New Roman" w:hAnsi="Times New Roman"/>
          <w:sz w:val="28"/>
          <w:szCs w:val="28"/>
        </w:rPr>
        <w:t>Долинської</w:t>
      </w:r>
      <w:proofErr w:type="spellEnd"/>
      <w:r w:rsidRPr="00015528">
        <w:rPr>
          <w:rFonts w:ascii="Times New Roman" w:hAnsi="Times New Roman"/>
          <w:sz w:val="28"/>
          <w:szCs w:val="28"/>
        </w:rPr>
        <w:t xml:space="preserve">, </w:t>
      </w:r>
      <w:proofErr w:type="spellStart"/>
      <w:r w:rsidRPr="00015528">
        <w:rPr>
          <w:rFonts w:ascii="Times New Roman" w:hAnsi="Times New Roman"/>
          <w:sz w:val="28"/>
          <w:szCs w:val="28"/>
        </w:rPr>
        <w:t>Біленьківської</w:t>
      </w:r>
      <w:proofErr w:type="spellEnd"/>
      <w:r w:rsidRPr="00015528">
        <w:rPr>
          <w:rFonts w:ascii="Times New Roman" w:hAnsi="Times New Roman"/>
          <w:sz w:val="28"/>
          <w:szCs w:val="28"/>
        </w:rPr>
        <w:t xml:space="preserve">, </w:t>
      </w:r>
      <w:proofErr w:type="spellStart"/>
      <w:r w:rsidRPr="00015528">
        <w:rPr>
          <w:rFonts w:ascii="Times New Roman" w:hAnsi="Times New Roman"/>
          <w:sz w:val="28"/>
          <w:szCs w:val="28"/>
        </w:rPr>
        <w:t>Широківської</w:t>
      </w:r>
      <w:proofErr w:type="spellEnd"/>
      <w:r w:rsidRPr="00015528">
        <w:rPr>
          <w:rFonts w:ascii="Times New Roman" w:hAnsi="Times New Roman"/>
          <w:sz w:val="28"/>
          <w:szCs w:val="28"/>
        </w:rPr>
        <w:t xml:space="preserve"> та </w:t>
      </w:r>
      <w:proofErr w:type="spellStart"/>
      <w:r w:rsidRPr="00015528">
        <w:rPr>
          <w:rFonts w:ascii="Times New Roman" w:hAnsi="Times New Roman"/>
          <w:sz w:val="28"/>
          <w:szCs w:val="28"/>
        </w:rPr>
        <w:t>Новоолександрівської</w:t>
      </w:r>
      <w:proofErr w:type="spellEnd"/>
      <w:r w:rsidRPr="00015528">
        <w:rPr>
          <w:rFonts w:ascii="Times New Roman" w:hAnsi="Times New Roman"/>
          <w:sz w:val="28"/>
          <w:szCs w:val="28"/>
        </w:rPr>
        <w:t xml:space="preserve">  об’єднаних територіальних громад надійшло 63 980,9 тис. грн., що у порівнянні з 2019 роком більше на 7 353,2 тис. грн., або на 13,0%.</w:t>
      </w:r>
    </w:p>
    <w:p w:rsidR="00015528" w:rsidRPr="00015528" w:rsidRDefault="00015528" w:rsidP="00015528">
      <w:pPr>
        <w:tabs>
          <w:tab w:val="left" w:pos="142"/>
          <w:tab w:val="left" w:pos="709"/>
        </w:tabs>
        <w:spacing w:after="0" w:line="240" w:lineRule="auto"/>
        <w:jc w:val="both"/>
        <w:rPr>
          <w:rFonts w:ascii="Times New Roman" w:hAnsi="Times New Roman"/>
          <w:b/>
          <w:sz w:val="28"/>
          <w:szCs w:val="28"/>
        </w:rPr>
      </w:pPr>
      <w:r w:rsidRPr="00015528">
        <w:rPr>
          <w:rFonts w:ascii="Times New Roman" w:hAnsi="Times New Roman"/>
          <w:sz w:val="28"/>
          <w:szCs w:val="28"/>
        </w:rPr>
        <w:tab/>
      </w:r>
      <w:r w:rsidRPr="00015528">
        <w:rPr>
          <w:rFonts w:ascii="Times New Roman" w:hAnsi="Times New Roman"/>
          <w:sz w:val="28"/>
          <w:szCs w:val="28"/>
        </w:rPr>
        <w:tab/>
        <w:t xml:space="preserve">Доходи, які фактично отримані  місцевими бюджетами району, більше запланованих при затвердженні місцевих бюджетів на 11 475,2 тис. грн. або  на 21,9 %. </w:t>
      </w:r>
    </w:p>
    <w:p w:rsidR="00015528" w:rsidRPr="00015528" w:rsidRDefault="00015528" w:rsidP="00015528">
      <w:pPr>
        <w:spacing w:after="0" w:line="240" w:lineRule="auto"/>
        <w:jc w:val="both"/>
        <w:rPr>
          <w:rFonts w:ascii="Times New Roman" w:hAnsi="Times New Roman"/>
          <w:sz w:val="28"/>
          <w:szCs w:val="28"/>
        </w:rPr>
      </w:pPr>
      <w:r w:rsidRPr="00015528">
        <w:rPr>
          <w:rFonts w:ascii="Times New Roman" w:hAnsi="Times New Roman"/>
          <w:sz w:val="28"/>
          <w:szCs w:val="28"/>
        </w:rPr>
        <w:tab/>
        <w:t xml:space="preserve">Уточнений плановий показник доходів виконано по всіх місцевих бюджетах району, крім бюджетів </w:t>
      </w:r>
      <w:proofErr w:type="spellStart"/>
      <w:r w:rsidRPr="00015528">
        <w:rPr>
          <w:rFonts w:ascii="Times New Roman" w:hAnsi="Times New Roman"/>
          <w:sz w:val="28"/>
          <w:szCs w:val="28"/>
        </w:rPr>
        <w:t>Малокатеринівської</w:t>
      </w:r>
      <w:proofErr w:type="spellEnd"/>
      <w:r w:rsidRPr="00015528">
        <w:rPr>
          <w:rFonts w:ascii="Times New Roman" w:hAnsi="Times New Roman"/>
          <w:sz w:val="28"/>
          <w:szCs w:val="28"/>
        </w:rPr>
        <w:t xml:space="preserve"> селищної ради та </w:t>
      </w:r>
      <w:proofErr w:type="spellStart"/>
      <w:r w:rsidRPr="00015528">
        <w:rPr>
          <w:rFonts w:ascii="Times New Roman" w:hAnsi="Times New Roman"/>
          <w:sz w:val="28"/>
          <w:szCs w:val="28"/>
        </w:rPr>
        <w:t>Степненської</w:t>
      </w:r>
      <w:proofErr w:type="spellEnd"/>
      <w:r w:rsidRPr="00015528">
        <w:rPr>
          <w:rFonts w:ascii="Times New Roman" w:hAnsi="Times New Roman"/>
          <w:sz w:val="28"/>
          <w:szCs w:val="28"/>
        </w:rPr>
        <w:t xml:space="preserve"> сільської ради.</w:t>
      </w:r>
    </w:p>
    <w:p w:rsidR="00015528" w:rsidRPr="00015528" w:rsidRDefault="00015528" w:rsidP="00015528">
      <w:pPr>
        <w:spacing w:after="0" w:line="240" w:lineRule="auto"/>
        <w:jc w:val="both"/>
        <w:rPr>
          <w:rFonts w:ascii="Times New Roman" w:hAnsi="Times New Roman"/>
          <w:sz w:val="28"/>
          <w:szCs w:val="28"/>
        </w:rPr>
      </w:pPr>
      <w:r w:rsidRPr="00015528">
        <w:rPr>
          <w:rFonts w:ascii="Times New Roman" w:hAnsi="Times New Roman"/>
          <w:sz w:val="28"/>
          <w:szCs w:val="28"/>
        </w:rPr>
        <w:tab/>
        <w:t>Протягом 2020 року місцевими бюджетами району проведено капітальних видатків на суму 12 693,4 тис. грн.</w:t>
      </w:r>
    </w:p>
    <w:p w:rsidR="00015528" w:rsidRPr="00015528" w:rsidRDefault="00015528" w:rsidP="00015528">
      <w:pPr>
        <w:spacing w:after="0" w:line="240" w:lineRule="auto"/>
        <w:jc w:val="both"/>
        <w:rPr>
          <w:rFonts w:ascii="Times New Roman" w:hAnsi="Times New Roman"/>
          <w:sz w:val="28"/>
          <w:szCs w:val="28"/>
        </w:rPr>
      </w:pPr>
      <w:r w:rsidRPr="00015528">
        <w:rPr>
          <w:rFonts w:ascii="Times New Roman" w:hAnsi="Times New Roman"/>
          <w:sz w:val="28"/>
          <w:szCs w:val="28"/>
        </w:rPr>
        <w:tab/>
        <w:t>Станом на 01.01.2021 по захищених статтях видатків місцевих бюджетів району кредиторська заборгованість відсутня.</w:t>
      </w:r>
    </w:p>
    <w:p w:rsidR="00BE4521" w:rsidRPr="00D41364" w:rsidRDefault="00BE4521" w:rsidP="000A3811">
      <w:pPr>
        <w:spacing w:after="0" w:line="240" w:lineRule="auto"/>
        <w:ind w:firstLine="708"/>
        <w:jc w:val="both"/>
        <w:rPr>
          <w:rFonts w:ascii="Times New Roman" w:hAnsi="Times New Roman"/>
          <w:b/>
          <w:sz w:val="28"/>
          <w:szCs w:val="28"/>
        </w:rPr>
      </w:pPr>
    </w:p>
    <w:p w:rsidR="0082610C" w:rsidRPr="00D41364" w:rsidRDefault="0082610C" w:rsidP="000A3811">
      <w:pPr>
        <w:spacing w:after="0" w:line="240" w:lineRule="auto"/>
        <w:ind w:firstLine="708"/>
        <w:jc w:val="both"/>
        <w:rPr>
          <w:rFonts w:ascii="Times New Roman" w:hAnsi="Times New Roman"/>
          <w:b/>
          <w:sz w:val="28"/>
          <w:szCs w:val="28"/>
        </w:rPr>
      </w:pPr>
      <w:r w:rsidRPr="00D41364">
        <w:rPr>
          <w:rFonts w:ascii="Times New Roman" w:hAnsi="Times New Roman"/>
          <w:b/>
          <w:sz w:val="28"/>
          <w:szCs w:val="28"/>
        </w:rPr>
        <w:t xml:space="preserve">Агропромисловий розвиток </w:t>
      </w:r>
    </w:p>
    <w:p w:rsidR="00015528" w:rsidRDefault="0082610C" w:rsidP="00015528">
      <w:pPr>
        <w:pStyle w:val="1"/>
        <w:jc w:val="both"/>
        <w:rPr>
          <w:rFonts w:ascii="Times New Roman" w:hAnsi="Times New Roman"/>
          <w:sz w:val="28"/>
          <w:szCs w:val="28"/>
          <w:lang w:val="uk-UA"/>
        </w:rPr>
      </w:pPr>
      <w:r w:rsidRPr="00D41364">
        <w:rPr>
          <w:rFonts w:ascii="Times New Roman" w:hAnsi="Times New Roman"/>
          <w:sz w:val="28"/>
          <w:szCs w:val="28"/>
          <w:lang w:val="uk-UA"/>
        </w:rPr>
        <w:tab/>
      </w:r>
      <w:r w:rsidR="00015528">
        <w:rPr>
          <w:rFonts w:ascii="Times New Roman" w:hAnsi="Times New Roman"/>
          <w:sz w:val="28"/>
          <w:szCs w:val="28"/>
          <w:lang w:val="uk-UA"/>
        </w:rPr>
        <w:t>Запорізький район – район сільськогосподарського виробництва, має зернову спеціалізацію з розвинутим виробництвом соняшнику.</w:t>
      </w:r>
    </w:p>
    <w:p w:rsidR="00015528" w:rsidRPr="00405CB5" w:rsidRDefault="00015528" w:rsidP="00015528">
      <w:pPr>
        <w:pStyle w:val="1"/>
        <w:jc w:val="both"/>
        <w:rPr>
          <w:rFonts w:ascii="Times New Roman" w:hAnsi="Times New Roman"/>
          <w:sz w:val="28"/>
          <w:szCs w:val="28"/>
          <w:lang w:val="uk-UA"/>
        </w:rPr>
      </w:pPr>
      <w:r>
        <w:rPr>
          <w:rFonts w:ascii="Times New Roman" w:hAnsi="Times New Roman"/>
          <w:sz w:val="28"/>
          <w:szCs w:val="28"/>
          <w:lang w:val="uk-UA"/>
        </w:rPr>
        <w:tab/>
        <w:t xml:space="preserve">Під урожай 2020 року було </w:t>
      </w:r>
      <w:r w:rsidRPr="006A467E">
        <w:rPr>
          <w:rFonts w:ascii="Times New Roman" w:hAnsi="Times New Roman"/>
          <w:sz w:val="28"/>
          <w:szCs w:val="28"/>
          <w:lang w:val="uk-UA"/>
        </w:rPr>
        <w:t xml:space="preserve">посіяно </w:t>
      </w:r>
      <w:smartTag w:uri="urn:schemas-microsoft-com:office:smarttags" w:element="metricconverter">
        <w:smartTagPr>
          <w:attr w:name="ProductID" w:val="32942 га"/>
        </w:smartTagPr>
        <w:r w:rsidRPr="006A467E">
          <w:rPr>
            <w:rFonts w:ascii="Times New Roman" w:hAnsi="Times New Roman"/>
            <w:sz w:val="28"/>
            <w:szCs w:val="28"/>
            <w:lang w:val="uk-UA"/>
          </w:rPr>
          <w:t>32942 га</w:t>
        </w:r>
      </w:smartTag>
      <w:r w:rsidRPr="006A467E">
        <w:rPr>
          <w:rFonts w:ascii="Times New Roman" w:hAnsi="Times New Roman"/>
          <w:sz w:val="28"/>
          <w:szCs w:val="28"/>
          <w:lang w:val="uk-UA"/>
        </w:rPr>
        <w:t xml:space="preserve"> зернових та зернобобових культур, </w:t>
      </w:r>
      <w:r w:rsidRPr="00D01819">
        <w:rPr>
          <w:rFonts w:ascii="Times New Roman" w:hAnsi="Times New Roman"/>
          <w:sz w:val="28"/>
          <w:szCs w:val="28"/>
          <w:lang w:val="uk-UA"/>
        </w:rPr>
        <w:t xml:space="preserve">у тому числі озимих - </w:t>
      </w:r>
      <w:smartTag w:uri="urn:schemas-microsoft-com:office:smarttags" w:element="metricconverter">
        <w:smartTagPr>
          <w:attr w:name="ProductID" w:val="27160 га"/>
        </w:smartTagPr>
        <w:r w:rsidRPr="00D01819">
          <w:rPr>
            <w:rFonts w:ascii="Times New Roman" w:hAnsi="Times New Roman"/>
            <w:sz w:val="28"/>
            <w:szCs w:val="28"/>
            <w:lang w:val="uk-UA"/>
          </w:rPr>
          <w:t>27160 га</w:t>
        </w:r>
      </w:smartTag>
      <w:r w:rsidRPr="00D01819">
        <w:rPr>
          <w:rFonts w:ascii="Times New Roman" w:hAnsi="Times New Roman"/>
          <w:sz w:val="28"/>
          <w:szCs w:val="28"/>
          <w:lang w:val="uk-UA"/>
        </w:rPr>
        <w:t>.</w:t>
      </w:r>
      <w:r w:rsidRPr="006C467C">
        <w:rPr>
          <w:rFonts w:ascii="Times New Roman" w:hAnsi="Times New Roman"/>
          <w:color w:val="FF0000"/>
          <w:sz w:val="28"/>
          <w:szCs w:val="28"/>
          <w:lang w:val="uk-UA"/>
        </w:rPr>
        <w:t xml:space="preserve"> </w:t>
      </w:r>
      <w:r w:rsidRPr="006A467E">
        <w:rPr>
          <w:rFonts w:ascii="Times New Roman" w:hAnsi="Times New Roman"/>
          <w:sz w:val="28"/>
          <w:szCs w:val="28"/>
          <w:lang w:val="uk-UA"/>
        </w:rPr>
        <w:t xml:space="preserve">Зернові та зернобобові культури  зібрані з площі </w:t>
      </w:r>
      <w:smartTag w:uri="urn:schemas-microsoft-com:office:smarttags" w:element="metricconverter">
        <w:smartTagPr>
          <w:attr w:name="ProductID" w:val="32942 га"/>
        </w:smartTagPr>
        <w:r w:rsidRPr="006A467E">
          <w:rPr>
            <w:rFonts w:ascii="Times New Roman" w:hAnsi="Times New Roman"/>
            <w:sz w:val="28"/>
            <w:szCs w:val="28"/>
            <w:lang w:val="uk-UA"/>
          </w:rPr>
          <w:t>32942 га</w:t>
        </w:r>
      </w:smartTag>
      <w:r w:rsidRPr="006A467E">
        <w:rPr>
          <w:rFonts w:ascii="Times New Roman" w:hAnsi="Times New Roman"/>
          <w:sz w:val="28"/>
          <w:szCs w:val="28"/>
          <w:lang w:val="uk-UA"/>
        </w:rPr>
        <w:t xml:space="preserve">, </w:t>
      </w:r>
      <w:r>
        <w:rPr>
          <w:rFonts w:ascii="Times New Roman" w:hAnsi="Times New Roman"/>
          <w:sz w:val="28"/>
          <w:szCs w:val="28"/>
          <w:lang w:val="uk-UA"/>
        </w:rPr>
        <w:t>намолочено 127,3 тис. тонн зерна, середня урожайність зернових 38,6</w:t>
      </w:r>
      <w:r w:rsidRPr="00DF2837">
        <w:rPr>
          <w:rFonts w:ascii="Times New Roman" w:hAnsi="Times New Roman"/>
          <w:sz w:val="28"/>
          <w:szCs w:val="28"/>
          <w:lang w:val="uk-UA"/>
        </w:rPr>
        <w:t xml:space="preserve"> </w:t>
      </w:r>
      <w:r w:rsidR="00A571FB">
        <w:rPr>
          <w:rFonts w:ascii="Times New Roman" w:hAnsi="Times New Roman"/>
          <w:sz w:val="28"/>
          <w:szCs w:val="28"/>
          <w:lang w:val="uk-UA"/>
        </w:rPr>
        <w:t>ц/га</w:t>
      </w:r>
      <w:r w:rsidRPr="00DF2837">
        <w:rPr>
          <w:rFonts w:ascii="Times New Roman" w:hAnsi="Times New Roman"/>
          <w:sz w:val="28"/>
          <w:szCs w:val="28"/>
          <w:lang w:val="uk-UA"/>
        </w:rPr>
        <w:t>.</w:t>
      </w:r>
      <w:r>
        <w:rPr>
          <w:rFonts w:ascii="Times New Roman" w:hAnsi="Times New Roman"/>
          <w:sz w:val="28"/>
          <w:szCs w:val="28"/>
          <w:lang w:val="uk-UA"/>
        </w:rPr>
        <w:t xml:space="preserve"> У 2020 році валовий збір пшениці отримано в кількості 86,8 тис. тонн, ячменю зібрано 14,2 тис. тонн, кукурудзи </w:t>
      </w:r>
      <w:r w:rsidRPr="00437410">
        <w:rPr>
          <w:rFonts w:ascii="Times New Roman" w:hAnsi="Times New Roman"/>
          <w:sz w:val="28"/>
          <w:szCs w:val="28"/>
          <w:lang w:val="uk-UA"/>
        </w:rPr>
        <w:t>17,9 тис</w:t>
      </w:r>
      <w:r>
        <w:rPr>
          <w:rFonts w:ascii="Times New Roman" w:hAnsi="Times New Roman"/>
          <w:sz w:val="28"/>
          <w:szCs w:val="28"/>
          <w:lang w:val="uk-UA"/>
        </w:rPr>
        <w:t xml:space="preserve">. тонн. Валовий збір соняшнику у 2020 році склав </w:t>
      </w:r>
      <w:r w:rsidRPr="00405CB5">
        <w:rPr>
          <w:rFonts w:ascii="Times New Roman" w:hAnsi="Times New Roman"/>
          <w:sz w:val="28"/>
          <w:szCs w:val="28"/>
          <w:lang w:val="uk-UA"/>
        </w:rPr>
        <w:t>36,5 тис. тонн з урожайністю 1</w:t>
      </w:r>
      <w:r w:rsidR="00A571FB">
        <w:rPr>
          <w:rFonts w:ascii="Times New Roman" w:hAnsi="Times New Roman"/>
          <w:sz w:val="28"/>
          <w:szCs w:val="28"/>
          <w:lang w:val="uk-UA"/>
        </w:rPr>
        <w:t>9,8 ц/га</w:t>
      </w:r>
      <w:r w:rsidRPr="00405CB5">
        <w:rPr>
          <w:rFonts w:ascii="Times New Roman" w:hAnsi="Times New Roman"/>
          <w:sz w:val="28"/>
          <w:szCs w:val="28"/>
          <w:lang w:val="uk-UA"/>
        </w:rPr>
        <w:t>.</w:t>
      </w:r>
    </w:p>
    <w:p w:rsidR="00015528" w:rsidRDefault="00015528" w:rsidP="00015528">
      <w:pPr>
        <w:pStyle w:val="1"/>
        <w:jc w:val="both"/>
        <w:rPr>
          <w:rFonts w:ascii="Times New Roman" w:hAnsi="Times New Roman"/>
          <w:sz w:val="28"/>
          <w:szCs w:val="28"/>
          <w:lang w:val="uk-UA"/>
        </w:rPr>
      </w:pPr>
      <w:r>
        <w:rPr>
          <w:rFonts w:ascii="Times New Roman" w:hAnsi="Times New Roman"/>
          <w:sz w:val="28"/>
          <w:szCs w:val="28"/>
          <w:lang w:val="uk-UA"/>
        </w:rPr>
        <w:tab/>
        <w:t xml:space="preserve">Під урожай 2021 року господарствами району посіяно озимих </w:t>
      </w:r>
      <w:smartTag w:uri="urn:schemas-microsoft-com:office:smarttags" w:element="metricconverter">
        <w:smartTagPr>
          <w:attr w:name="ProductID" w:val="29390 га"/>
        </w:smartTagPr>
        <w:r w:rsidRPr="0054416D">
          <w:rPr>
            <w:rFonts w:ascii="Times New Roman" w:hAnsi="Times New Roman"/>
            <w:sz w:val="28"/>
            <w:szCs w:val="28"/>
            <w:lang w:val="uk-UA"/>
          </w:rPr>
          <w:t>29</w:t>
        </w:r>
        <w:r>
          <w:rPr>
            <w:rFonts w:ascii="Times New Roman" w:hAnsi="Times New Roman"/>
            <w:sz w:val="28"/>
            <w:szCs w:val="28"/>
            <w:lang w:val="uk-UA"/>
          </w:rPr>
          <w:t>390</w:t>
        </w:r>
        <w:r w:rsidRPr="0054416D">
          <w:rPr>
            <w:rFonts w:ascii="Times New Roman" w:hAnsi="Times New Roman"/>
            <w:sz w:val="28"/>
            <w:szCs w:val="28"/>
            <w:lang w:val="uk-UA"/>
          </w:rPr>
          <w:t xml:space="preserve"> га</w:t>
        </w:r>
        <w:r w:rsidR="00A571FB">
          <w:rPr>
            <w:rFonts w:ascii="Times New Roman" w:hAnsi="Times New Roman"/>
            <w:sz w:val="28"/>
            <w:szCs w:val="28"/>
            <w:lang w:val="uk-UA"/>
          </w:rPr>
          <w:t>.:</w:t>
        </w:r>
      </w:smartTag>
      <w:r w:rsidR="00A571FB">
        <w:rPr>
          <w:rFonts w:ascii="Times New Roman" w:hAnsi="Times New Roman"/>
          <w:sz w:val="28"/>
          <w:szCs w:val="28"/>
          <w:lang w:val="uk-UA"/>
        </w:rPr>
        <w:t xml:space="preserve"> </w:t>
      </w:r>
      <w:r>
        <w:rPr>
          <w:rFonts w:ascii="Times New Roman" w:hAnsi="Times New Roman"/>
          <w:sz w:val="28"/>
          <w:szCs w:val="28"/>
          <w:lang w:val="uk-UA"/>
        </w:rPr>
        <w:t xml:space="preserve">                                                                                                                                                                                                                                                                                                                                                                                                                                                                                                                                                                                                                                                                                                                                                                                                                                                                                                                                                                                                                                                                                                                                                                                                                                                                                                                                                                                                                                                                                                                                                                                                                                                                                                                                                                                                                                                                                                                                                                                                                                                                                                                                                                                                                                                                                                                                                                                                                                                                                                                                                                                                                                                                                                                                                                                                                                                                                                                                                                                                                                                                                                                                                                                                                                                                                                                                                                                                                                                                                                                                                                                                                                                                                                                                                                                                                                                                                                                                                                                                                                                                                                                                                                                                                                                                                                                                                                                                                                                                                                                                                                                                                                                                                                                                                                                                                                                                                                                                                                                                                                                                                                                                                                                                                                                                                                                                                                                                                                                                                                                                                                                                                                                                                                                                                                                                                                                                                                                                                                                                                                                                                                                                                                                                              </w:t>
      </w:r>
      <w:r w:rsidR="00A571FB">
        <w:rPr>
          <w:rFonts w:ascii="Times New Roman" w:hAnsi="Times New Roman"/>
          <w:sz w:val="28"/>
          <w:szCs w:val="28"/>
          <w:lang w:val="uk-UA"/>
        </w:rPr>
        <w:t xml:space="preserve">      о</w:t>
      </w:r>
      <w:r>
        <w:rPr>
          <w:rFonts w:ascii="Times New Roman" w:hAnsi="Times New Roman"/>
          <w:sz w:val="28"/>
          <w:szCs w:val="28"/>
          <w:lang w:val="uk-UA"/>
        </w:rPr>
        <w:t xml:space="preserve">зимої пшениці посіяно </w:t>
      </w:r>
      <w:smartTag w:uri="urn:schemas-microsoft-com:office:smarttags" w:element="metricconverter">
        <w:smartTagPr>
          <w:attr w:name="ProductID" w:val="20932 га"/>
        </w:smartTagPr>
        <w:r>
          <w:rPr>
            <w:rFonts w:ascii="Times New Roman" w:hAnsi="Times New Roman"/>
            <w:sz w:val="28"/>
            <w:szCs w:val="28"/>
            <w:lang w:val="uk-UA"/>
          </w:rPr>
          <w:t>20932 га</w:t>
        </w:r>
      </w:smartTag>
      <w:r>
        <w:rPr>
          <w:rFonts w:ascii="Times New Roman" w:hAnsi="Times New Roman"/>
          <w:sz w:val="28"/>
          <w:szCs w:val="28"/>
          <w:lang w:val="uk-UA"/>
        </w:rPr>
        <w:t xml:space="preserve">, озимого ячменю </w:t>
      </w:r>
      <w:smartTag w:uri="urn:schemas-microsoft-com:office:smarttags" w:element="metricconverter">
        <w:smartTagPr>
          <w:attr w:name="ProductID" w:val="2894 га"/>
        </w:smartTagPr>
        <w:r>
          <w:rPr>
            <w:rFonts w:ascii="Times New Roman" w:hAnsi="Times New Roman"/>
            <w:sz w:val="28"/>
            <w:szCs w:val="28"/>
            <w:lang w:val="uk-UA"/>
          </w:rPr>
          <w:t>2894 га</w:t>
        </w:r>
      </w:smartTag>
      <w:r>
        <w:rPr>
          <w:rFonts w:ascii="Times New Roman" w:hAnsi="Times New Roman"/>
          <w:sz w:val="28"/>
          <w:szCs w:val="28"/>
          <w:lang w:val="uk-UA"/>
        </w:rPr>
        <w:t xml:space="preserve">, озимого жита – </w:t>
      </w:r>
      <w:smartTag w:uri="urn:schemas-microsoft-com:office:smarttags" w:element="metricconverter">
        <w:smartTagPr>
          <w:attr w:name="ProductID" w:val="138 га"/>
        </w:smartTagPr>
        <w:r>
          <w:rPr>
            <w:rFonts w:ascii="Times New Roman" w:hAnsi="Times New Roman"/>
            <w:sz w:val="28"/>
            <w:szCs w:val="28"/>
            <w:lang w:val="uk-UA"/>
          </w:rPr>
          <w:t>138 га</w:t>
        </w:r>
      </w:smartTag>
      <w:r>
        <w:rPr>
          <w:rFonts w:ascii="Times New Roman" w:hAnsi="Times New Roman"/>
          <w:sz w:val="28"/>
          <w:szCs w:val="28"/>
          <w:lang w:val="uk-UA"/>
        </w:rPr>
        <w:t xml:space="preserve">, озимого гороху – </w:t>
      </w:r>
      <w:smartTag w:uri="urn:schemas-microsoft-com:office:smarttags" w:element="metricconverter">
        <w:smartTagPr>
          <w:attr w:name="ProductID" w:val="456 га"/>
        </w:smartTagPr>
        <w:r>
          <w:rPr>
            <w:rFonts w:ascii="Times New Roman" w:hAnsi="Times New Roman"/>
            <w:sz w:val="28"/>
            <w:szCs w:val="28"/>
            <w:lang w:val="uk-UA"/>
          </w:rPr>
          <w:t>456 га</w:t>
        </w:r>
      </w:smartTag>
      <w:r>
        <w:rPr>
          <w:rFonts w:ascii="Times New Roman" w:hAnsi="Times New Roman"/>
          <w:sz w:val="28"/>
          <w:szCs w:val="28"/>
          <w:lang w:val="uk-UA"/>
        </w:rPr>
        <w:t xml:space="preserve">, крім того </w:t>
      </w:r>
      <w:smartTag w:uri="urn:schemas-microsoft-com:office:smarttags" w:element="metricconverter">
        <w:smartTagPr>
          <w:attr w:name="ProductID" w:val="4970 га"/>
        </w:smartTagPr>
        <w:r>
          <w:rPr>
            <w:rFonts w:ascii="Times New Roman" w:hAnsi="Times New Roman"/>
            <w:sz w:val="28"/>
            <w:szCs w:val="28"/>
            <w:lang w:val="uk-UA"/>
          </w:rPr>
          <w:t>4970 га</w:t>
        </w:r>
      </w:smartTag>
      <w:r>
        <w:rPr>
          <w:rFonts w:ascii="Times New Roman" w:hAnsi="Times New Roman"/>
          <w:sz w:val="28"/>
          <w:szCs w:val="28"/>
          <w:lang w:val="uk-UA"/>
        </w:rPr>
        <w:t xml:space="preserve"> озимого ріпаку.</w:t>
      </w:r>
    </w:p>
    <w:p w:rsidR="00015528" w:rsidRPr="009216DE" w:rsidRDefault="00015528" w:rsidP="00015528">
      <w:pPr>
        <w:pStyle w:val="1"/>
        <w:jc w:val="both"/>
        <w:rPr>
          <w:rFonts w:ascii="Times New Roman" w:hAnsi="Times New Roman"/>
          <w:sz w:val="28"/>
          <w:szCs w:val="28"/>
          <w:lang w:val="uk-UA"/>
        </w:rPr>
      </w:pPr>
      <w:r>
        <w:rPr>
          <w:rFonts w:ascii="Times New Roman" w:hAnsi="Times New Roman"/>
          <w:sz w:val="28"/>
          <w:szCs w:val="28"/>
          <w:lang w:val="uk-UA"/>
        </w:rPr>
        <w:tab/>
      </w:r>
      <w:r w:rsidRPr="009216DE">
        <w:rPr>
          <w:rFonts w:ascii="Times New Roman" w:hAnsi="Times New Roman"/>
          <w:sz w:val="28"/>
          <w:szCs w:val="28"/>
          <w:lang w:val="uk-UA"/>
        </w:rPr>
        <w:t>Слід відмітити, що у поточному році найвища урожайність була досягнута у таких сільгосппідприємствах, як:</w:t>
      </w:r>
    </w:p>
    <w:p w:rsidR="00015528" w:rsidRPr="009216DE" w:rsidRDefault="00015528" w:rsidP="00015528">
      <w:pPr>
        <w:spacing w:after="0" w:line="240" w:lineRule="auto"/>
        <w:jc w:val="both"/>
        <w:rPr>
          <w:rFonts w:ascii="Times New Roman" w:hAnsi="Times New Roman"/>
          <w:sz w:val="28"/>
          <w:szCs w:val="28"/>
        </w:rPr>
      </w:pPr>
      <w:r w:rsidRPr="009216DE">
        <w:rPr>
          <w:rFonts w:ascii="Times New Roman" w:hAnsi="Times New Roman"/>
          <w:sz w:val="28"/>
          <w:szCs w:val="28"/>
        </w:rPr>
        <w:tab/>
        <w:t>- ранніх зернових та зернобобових: ПП «АФ «</w:t>
      </w:r>
      <w:proofErr w:type="spellStart"/>
      <w:r w:rsidRPr="009216DE">
        <w:rPr>
          <w:rFonts w:ascii="Times New Roman" w:hAnsi="Times New Roman"/>
          <w:sz w:val="28"/>
          <w:szCs w:val="28"/>
        </w:rPr>
        <w:t>РОСіЯ</w:t>
      </w:r>
      <w:proofErr w:type="spellEnd"/>
      <w:r w:rsidRPr="009216DE">
        <w:rPr>
          <w:rFonts w:ascii="Times New Roman" w:hAnsi="Times New Roman"/>
          <w:sz w:val="28"/>
          <w:szCs w:val="28"/>
        </w:rPr>
        <w:t>» - 60,1 ц/га,</w:t>
      </w:r>
      <w:r w:rsidRPr="009216DE">
        <w:rPr>
          <w:sz w:val="28"/>
          <w:szCs w:val="28"/>
        </w:rPr>
        <w:t xml:space="preserve"> </w:t>
      </w:r>
      <w:r w:rsidRPr="009216DE">
        <w:rPr>
          <w:rFonts w:ascii="Times New Roman" w:hAnsi="Times New Roman"/>
          <w:sz w:val="28"/>
          <w:szCs w:val="28"/>
        </w:rPr>
        <w:t>ТОВ «</w:t>
      </w:r>
      <w:proofErr w:type="spellStart"/>
      <w:r w:rsidRPr="009216DE">
        <w:rPr>
          <w:rFonts w:ascii="Times New Roman" w:hAnsi="Times New Roman"/>
          <w:sz w:val="28"/>
          <w:szCs w:val="28"/>
        </w:rPr>
        <w:t>Валена</w:t>
      </w:r>
      <w:proofErr w:type="spellEnd"/>
      <w:r w:rsidRPr="009216DE">
        <w:rPr>
          <w:rFonts w:ascii="Times New Roman" w:hAnsi="Times New Roman"/>
          <w:sz w:val="28"/>
          <w:szCs w:val="28"/>
        </w:rPr>
        <w:t>» - 49,9 ц/га, ТОВ «Дана» - 44,8 ц/га, ТОВ «АФ «</w:t>
      </w:r>
      <w:proofErr w:type="spellStart"/>
      <w:r w:rsidRPr="009216DE">
        <w:rPr>
          <w:rFonts w:ascii="Times New Roman" w:hAnsi="Times New Roman"/>
          <w:sz w:val="28"/>
          <w:szCs w:val="28"/>
        </w:rPr>
        <w:t>Лисогірська</w:t>
      </w:r>
      <w:proofErr w:type="spellEnd"/>
      <w:r w:rsidRPr="009216DE">
        <w:rPr>
          <w:rFonts w:ascii="Times New Roman" w:hAnsi="Times New Roman"/>
          <w:sz w:val="28"/>
          <w:szCs w:val="28"/>
        </w:rPr>
        <w:t>» - 43,2 ц/га, СВК «Дніпрові хвилі» - 41,7 ц/га, ТОВ «Інтер» - 41</w:t>
      </w:r>
      <w:r>
        <w:rPr>
          <w:rFonts w:ascii="Times New Roman" w:hAnsi="Times New Roman"/>
          <w:sz w:val="28"/>
          <w:szCs w:val="28"/>
        </w:rPr>
        <w:t>,0 ц/га;</w:t>
      </w:r>
    </w:p>
    <w:p w:rsidR="00015528" w:rsidRPr="00133E26" w:rsidRDefault="00015528" w:rsidP="00015528">
      <w:pPr>
        <w:spacing w:after="0" w:line="240" w:lineRule="auto"/>
        <w:ind w:firstLine="540"/>
        <w:jc w:val="both"/>
        <w:rPr>
          <w:sz w:val="28"/>
          <w:szCs w:val="28"/>
        </w:rPr>
      </w:pPr>
      <w:r w:rsidRPr="00133E26">
        <w:rPr>
          <w:rFonts w:ascii="Times New Roman" w:hAnsi="Times New Roman"/>
          <w:sz w:val="28"/>
          <w:szCs w:val="28"/>
        </w:rPr>
        <w:lastRenderedPageBreak/>
        <w:t>- соняшнику: ТОВ «Інтер» - 26,2 ц/га, ПП «</w:t>
      </w:r>
      <w:proofErr w:type="spellStart"/>
      <w:r w:rsidRPr="00133E26">
        <w:rPr>
          <w:rFonts w:ascii="Times New Roman" w:hAnsi="Times New Roman"/>
          <w:sz w:val="28"/>
          <w:szCs w:val="28"/>
        </w:rPr>
        <w:t>Світточ</w:t>
      </w:r>
      <w:proofErr w:type="spellEnd"/>
      <w:r w:rsidRPr="00133E26">
        <w:rPr>
          <w:rFonts w:ascii="Times New Roman" w:hAnsi="Times New Roman"/>
          <w:sz w:val="28"/>
          <w:szCs w:val="28"/>
        </w:rPr>
        <w:t>» - 24,3 ц/га, ТОВ «</w:t>
      </w:r>
      <w:proofErr w:type="spellStart"/>
      <w:r w:rsidRPr="00133E26">
        <w:rPr>
          <w:rFonts w:ascii="Times New Roman" w:hAnsi="Times New Roman"/>
          <w:sz w:val="28"/>
          <w:szCs w:val="28"/>
        </w:rPr>
        <w:t>Александр</w:t>
      </w:r>
      <w:proofErr w:type="spellEnd"/>
      <w:r w:rsidRPr="00133E26">
        <w:rPr>
          <w:rFonts w:ascii="Times New Roman" w:hAnsi="Times New Roman"/>
          <w:sz w:val="28"/>
          <w:szCs w:val="28"/>
        </w:rPr>
        <w:t xml:space="preserve"> – </w:t>
      </w:r>
      <w:proofErr w:type="spellStart"/>
      <w:r w:rsidRPr="00133E26">
        <w:rPr>
          <w:rFonts w:ascii="Times New Roman" w:hAnsi="Times New Roman"/>
          <w:sz w:val="28"/>
          <w:szCs w:val="28"/>
        </w:rPr>
        <w:t>агро</w:t>
      </w:r>
      <w:proofErr w:type="spellEnd"/>
      <w:r w:rsidRPr="00133E26">
        <w:rPr>
          <w:rFonts w:ascii="Times New Roman" w:hAnsi="Times New Roman"/>
          <w:sz w:val="28"/>
          <w:szCs w:val="28"/>
        </w:rPr>
        <w:t xml:space="preserve"> 3» - 24,0 ц/га, ТОВ «</w:t>
      </w:r>
      <w:proofErr w:type="spellStart"/>
      <w:r w:rsidRPr="00133E26">
        <w:rPr>
          <w:rFonts w:ascii="Times New Roman" w:hAnsi="Times New Roman"/>
          <w:sz w:val="28"/>
          <w:szCs w:val="28"/>
        </w:rPr>
        <w:t>Валена</w:t>
      </w:r>
      <w:proofErr w:type="spellEnd"/>
      <w:r w:rsidRPr="00133E26">
        <w:rPr>
          <w:rFonts w:ascii="Times New Roman" w:hAnsi="Times New Roman"/>
          <w:sz w:val="28"/>
          <w:szCs w:val="28"/>
        </w:rPr>
        <w:t>» - 23,0 ц/га;</w:t>
      </w:r>
    </w:p>
    <w:p w:rsidR="00015528" w:rsidRPr="00B1625F" w:rsidRDefault="00015528" w:rsidP="00015528">
      <w:pPr>
        <w:spacing w:after="0" w:line="240" w:lineRule="auto"/>
        <w:ind w:firstLine="540"/>
        <w:jc w:val="both"/>
        <w:rPr>
          <w:sz w:val="28"/>
          <w:szCs w:val="28"/>
        </w:rPr>
      </w:pPr>
      <w:r w:rsidRPr="00B1625F">
        <w:rPr>
          <w:rFonts w:ascii="Times New Roman" w:hAnsi="Times New Roman"/>
          <w:sz w:val="28"/>
          <w:szCs w:val="28"/>
        </w:rPr>
        <w:t xml:space="preserve">- кукурудзи на зерно: </w:t>
      </w:r>
      <w:proofErr w:type="spellStart"/>
      <w:r w:rsidRPr="00B1625F">
        <w:rPr>
          <w:rFonts w:ascii="Times New Roman" w:hAnsi="Times New Roman"/>
          <w:sz w:val="28"/>
          <w:szCs w:val="28"/>
        </w:rPr>
        <w:t>ПрАТ</w:t>
      </w:r>
      <w:proofErr w:type="spellEnd"/>
      <w:r w:rsidRPr="00B1625F">
        <w:rPr>
          <w:rFonts w:ascii="Times New Roman" w:hAnsi="Times New Roman"/>
          <w:sz w:val="28"/>
          <w:szCs w:val="28"/>
        </w:rPr>
        <w:t xml:space="preserve"> «Сонячне 2007» - 70,0 ц/га, ТОВ «Бакай-Агро» - 70,0 ц/га, ПП «АФ «</w:t>
      </w:r>
      <w:proofErr w:type="spellStart"/>
      <w:r w:rsidRPr="00B1625F">
        <w:rPr>
          <w:rFonts w:ascii="Times New Roman" w:hAnsi="Times New Roman"/>
          <w:sz w:val="28"/>
          <w:szCs w:val="28"/>
        </w:rPr>
        <w:t>РОСіЯ</w:t>
      </w:r>
      <w:proofErr w:type="spellEnd"/>
      <w:r w:rsidRPr="00B1625F">
        <w:rPr>
          <w:rFonts w:ascii="Times New Roman" w:hAnsi="Times New Roman"/>
          <w:sz w:val="28"/>
          <w:szCs w:val="28"/>
        </w:rPr>
        <w:t>» - 69,2 ц/га, ТОВ «АФ «</w:t>
      </w:r>
      <w:proofErr w:type="spellStart"/>
      <w:r w:rsidRPr="00B1625F">
        <w:rPr>
          <w:rFonts w:ascii="Times New Roman" w:hAnsi="Times New Roman"/>
          <w:sz w:val="28"/>
          <w:szCs w:val="28"/>
        </w:rPr>
        <w:t>Лисогірська</w:t>
      </w:r>
      <w:proofErr w:type="spellEnd"/>
      <w:r w:rsidRPr="00B1625F">
        <w:rPr>
          <w:rFonts w:ascii="Times New Roman" w:hAnsi="Times New Roman"/>
          <w:sz w:val="28"/>
          <w:szCs w:val="28"/>
        </w:rPr>
        <w:t>» - 69,0 ц/га.</w:t>
      </w:r>
    </w:p>
    <w:p w:rsidR="00015528" w:rsidRPr="00924293" w:rsidRDefault="00015528" w:rsidP="00015528">
      <w:pPr>
        <w:pStyle w:val="1"/>
        <w:jc w:val="both"/>
        <w:rPr>
          <w:rFonts w:ascii="Times New Roman" w:hAnsi="Times New Roman"/>
          <w:sz w:val="28"/>
          <w:szCs w:val="28"/>
          <w:lang w:val="uk-UA"/>
        </w:rPr>
      </w:pPr>
      <w:r w:rsidRPr="009A7E85">
        <w:rPr>
          <w:rFonts w:ascii="Times New Roman" w:hAnsi="Times New Roman"/>
          <w:color w:val="FF0000"/>
          <w:sz w:val="28"/>
          <w:szCs w:val="28"/>
          <w:lang w:val="uk-UA"/>
        </w:rPr>
        <w:tab/>
      </w:r>
      <w:r w:rsidRPr="00924293">
        <w:rPr>
          <w:rFonts w:ascii="Times New Roman" w:hAnsi="Times New Roman"/>
          <w:sz w:val="28"/>
          <w:szCs w:val="28"/>
          <w:lang w:val="uk-UA"/>
        </w:rPr>
        <w:t>Найвищий валовий збір ранніх зернових та зернобобових культур був отриманий в таких господарствах: ПП «АФ «Славутич» – 8779 тонн, ТОВ «</w:t>
      </w:r>
      <w:proofErr w:type="spellStart"/>
      <w:r w:rsidRPr="00924293">
        <w:rPr>
          <w:rFonts w:ascii="Times New Roman" w:hAnsi="Times New Roman"/>
          <w:sz w:val="28"/>
          <w:szCs w:val="28"/>
          <w:lang w:val="uk-UA"/>
        </w:rPr>
        <w:t>Александр-Агро</w:t>
      </w:r>
      <w:proofErr w:type="spellEnd"/>
      <w:r w:rsidRPr="00924293">
        <w:rPr>
          <w:rFonts w:ascii="Times New Roman" w:hAnsi="Times New Roman"/>
          <w:sz w:val="28"/>
          <w:szCs w:val="28"/>
          <w:lang w:val="uk-UA"/>
        </w:rPr>
        <w:t xml:space="preserve"> 3» –8533 тонн</w:t>
      </w:r>
      <w:r>
        <w:rPr>
          <w:rFonts w:ascii="Times New Roman" w:hAnsi="Times New Roman"/>
          <w:sz w:val="28"/>
          <w:szCs w:val="28"/>
          <w:lang w:val="uk-UA"/>
        </w:rPr>
        <w:t>и</w:t>
      </w:r>
      <w:r w:rsidRPr="00924293">
        <w:rPr>
          <w:rFonts w:ascii="Times New Roman" w:hAnsi="Times New Roman"/>
          <w:sz w:val="28"/>
          <w:szCs w:val="28"/>
          <w:lang w:val="uk-UA"/>
        </w:rPr>
        <w:t>, ПП «АФ «</w:t>
      </w:r>
      <w:proofErr w:type="spellStart"/>
      <w:r w:rsidRPr="00924293">
        <w:rPr>
          <w:rFonts w:ascii="Times New Roman" w:hAnsi="Times New Roman"/>
          <w:sz w:val="28"/>
          <w:szCs w:val="28"/>
          <w:lang w:val="uk-UA"/>
        </w:rPr>
        <w:t>РОСіЯ</w:t>
      </w:r>
      <w:proofErr w:type="spellEnd"/>
      <w:r w:rsidRPr="00924293">
        <w:rPr>
          <w:rFonts w:ascii="Times New Roman" w:hAnsi="Times New Roman"/>
          <w:sz w:val="28"/>
          <w:szCs w:val="28"/>
          <w:lang w:val="uk-UA"/>
        </w:rPr>
        <w:t>» – 5177 тонн.</w:t>
      </w:r>
    </w:p>
    <w:p w:rsidR="00015528" w:rsidRPr="00943C16" w:rsidRDefault="00015528" w:rsidP="00015528">
      <w:pPr>
        <w:pStyle w:val="1"/>
        <w:jc w:val="both"/>
        <w:rPr>
          <w:rFonts w:ascii="Times New Roman" w:hAnsi="Times New Roman"/>
          <w:sz w:val="28"/>
          <w:szCs w:val="28"/>
          <w:lang w:val="uk-UA"/>
        </w:rPr>
      </w:pPr>
      <w:r w:rsidRPr="009A7E85">
        <w:rPr>
          <w:rFonts w:ascii="Times New Roman" w:hAnsi="Times New Roman"/>
          <w:color w:val="FF0000"/>
          <w:sz w:val="28"/>
          <w:szCs w:val="28"/>
          <w:lang w:val="uk-UA"/>
        </w:rPr>
        <w:tab/>
      </w:r>
      <w:r w:rsidRPr="00F30DD9">
        <w:rPr>
          <w:rFonts w:ascii="Times New Roman" w:hAnsi="Times New Roman"/>
          <w:sz w:val="28"/>
          <w:szCs w:val="28"/>
          <w:lang w:val="uk-UA"/>
        </w:rPr>
        <w:t xml:space="preserve">Зрошення є одним з основних факторів інтенсифікації рослинницької галузі в Запорізькому районі, в якому характерним є недостане та нестійке природне зволоження. Тому розвиток цього напрямку є одним із пріоритетних заходів підвищення урожайності сільськогосподарських культур. На сьогодні в районі </w:t>
      </w:r>
      <w:r w:rsidRPr="00943C16">
        <w:rPr>
          <w:rFonts w:ascii="Times New Roman" w:hAnsi="Times New Roman"/>
          <w:sz w:val="28"/>
          <w:szCs w:val="28"/>
          <w:lang w:val="uk-UA"/>
        </w:rPr>
        <w:t xml:space="preserve">налічується </w:t>
      </w:r>
      <w:smartTag w:uri="urn:schemas-microsoft-com:office:smarttags" w:element="metricconverter">
        <w:smartTagPr>
          <w:attr w:name="ProductID" w:val="1893 га"/>
        </w:smartTagPr>
        <w:r w:rsidRPr="00943C16">
          <w:rPr>
            <w:rFonts w:ascii="Times New Roman" w:hAnsi="Times New Roman"/>
            <w:sz w:val="28"/>
            <w:szCs w:val="28"/>
            <w:lang w:val="uk-UA"/>
          </w:rPr>
          <w:t>1893 га</w:t>
        </w:r>
      </w:smartTag>
      <w:r w:rsidRPr="00943C16">
        <w:rPr>
          <w:rFonts w:ascii="Times New Roman" w:hAnsi="Times New Roman"/>
          <w:sz w:val="28"/>
          <w:szCs w:val="28"/>
          <w:lang w:val="uk-UA"/>
        </w:rPr>
        <w:t xml:space="preserve"> зрошуваних земель.</w:t>
      </w:r>
    </w:p>
    <w:p w:rsidR="00015528" w:rsidRPr="00634F25" w:rsidRDefault="00015528" w:rsidP="00015528">
      <w:pPr>
        <w:pStyle w:val="1"/>
        <w:jc w:val="both"/>
        <w:rPr>
          <w:rFonts w:ascii="Times New Roman" w:hAnsi="Times New Roman"/>
          <w:sz w:val="28"/>
          <w:szCs w:val="28"/>
          <w:lang w:val="uk-UA"/>
        </w:rPr>
      </w:pPr>
      <w:r w:rsidRPr="009A7E85">
        <w:rPr>
          <w:rFonts w:ascii="Times New Roman" w:hAnsi="Times New Roman"/>
          <w:color w:val="FF0000"/>
          <w:sz w:val="28"/>
          <w:szCs w:val="28"/>
          <w:lang w:val="uk-UA"/>
        </w:rPr>
        <w:tab/>
      </w:r>
      <w:r w:rsidRPr="00FB4D3E">
        <w:rPr>
          <w:rFonts w:ascii="Times New Roman" w:hAnsi="Times New Roman"/>
          <w:sz w:val="28"/>
          <w:szCs w:val="28"/>
          <w:lang w:val="uk-UA"/>
        </w:rPr>
        <w:t>Галуззю тваринництва у районі займаються 10 сільськогосподарських підприємств різних форм</w:t>
      </w:r>
      <w:r>
        <w:rPr>
          <w:rFonts w:ascii="Times New Roman" w:hAnsi="Times New Roman"/>
          <w:sz w:val="28"/>
          <w:szCs w:val="28"/>
          <w:lang w:val="uk-UA"/>
        </w:rPr>
        <w:t xml:space="preserve"> власності. Станом на 01.01.2021</w:t>
      </w:r>
      <w:r w:rsidRPr="00FB4D3E">
        <w:rPr>
          <w:rFonts w:ascii="Times New Roman" w:hAnsi="Times New Roman"/>
          <w:sz w:val="28"/>
          <w:szCs w:val="28"/>
          <w:lang w:val="uk-UA"/>
        </w:rPr>
        <w:t xml:space="preserve"> в сільгосппідприємствах району налічується </w:t>
      </w:r>
      <w:r w:rsidRPr="00CE33AA">
        <w:rPr>
          <w:rFonts w:ascii="Times New Roman" w:hAnsi="Times New Roman"/>
          <w:sz w:val="28"/>
          <w:szCs w:val="28"/>
          <w:lang w:val="uk-UA"/>
        </w:rPr>
        <w:t>1153 го</w:t>
      </w:r>
      <w:r w:rsidR="00A571FB">
        <w:rPr>
          <w:rFonts w:ascii="Times New Roman" w:hAnsi="Times New Roman"/>
          <w:sz w:val="28"/>
          <w:szCs w:val="28"/>
          <w:lang w:val="uk-UA"/>
        </w:rPr>
        <w:t>лови великої рогатої худоби</w:t>
      </w:r>
      <w:r w:rsidRPr="00CE33AA">
        <w:rPr>
          <w:rFonts w:ascii="Times New Roman" w:hAnsi="Times New Roman"/>
          <w:sz w:val="28"/>
          <w:szCs w:val="28"/>
          <w:lang w:val="uk-UA"/>
        </w:rPr>
        <w:t xml:space="preserve">, в тому </w:t>
      </w:r>
      <w:r w:rsidRPr="00634F25">
        <w:rPr>
          <w:rFonts w:ascii="Times New Roman" w:hAnsi="Times New Roman"/>
          <w:sz w:val="28"/>
          <w:szCs w:val="28"/>
          <w:lang w:val="uk-UA"/>
        </w:rPr>
        <w:t>числі 306 голів</w:t>
      </w:r>
      <w:r w:rsidR="00A571FB">
        <w:rPr>
          <w:rFonts w:ascii="Times New Roman" w:hAnsi="Times New Roman"/>
          <w:sz w:val="28"/>
          <w:szCs w:val="28"/>
          <w:lang w:val="uk-UA"/>
        </w:rPr>
        <w:t xml:space="preserve"> корів</w:t>
      </w:r>
      <w:r w:rsidRPr="00634F25">
        <w:rPr>
          <w:rFonts w:ascii="Times New Roman" w:hAnsi="Times New Roman"/>
          <w:sz w:val="28"/>
          <w:szCs w:val="28"/>
          <w:lang w:val="uk-UA"/>
        </w:rPr>
        <w:t>.</w:t>
      </w:r>
    </w:p>
    <w:p w:rsidR="00015528" w:rsidRPr="00465E49" w:rsidRDefault="00015528" w:rsidP="00015528">
      <w:pPr>
        <w:pStyle w:val="1"/>
        <w:jc w:val="both"/>
        <w:rPr>
          <w:rFonts w:ascii="Times New Roman" w:hAnsi="Times New Roman"/>
          <w:sz w:val="28"/>
          <w:szCs w:val="28"/>
          <w:lang w:val="uk-UA"/>
        </w:rPr>
      </w:pPr>
      <w:r w:rsidRPr="009A7E85">
        <w:rPr>
          <w:rFonts w:ascii="Times New Roman" w:hAnsi="Times New Roman"/>
          <w:color w:val="FF0000"/>
          <w:sz w:val="28"/>
          <w:szCs w:val="28"/>
          <w:lang w:val="uk-UA"/>
        </w:rPr>
        <w:tab/>
      </w:r>
      <w:r w:rsidRPr="00465E49">
        <w:rPr>
          <w:rFonts w:ascii="Times New Roman" w:hAnsi="Times New Roman"/>
          <w:sz w:val="28"/>
          <w:szCs w:val="28"/>
          <w:lang w:val="uk-UA"/>
        </w:rPr>
        <w:t>Поголів’я птиці по район</w:t>
      </w:r>
      <w:r w:rsidR="00A571FB">
        <w:rPr>
          <w:rFonts w:ascii="Times New Roman" w:hAnsi="Times New Roman"/>
          <w:sz w:val="28"/>
          <w:szCs w:val="28"/>
          <w:lang w:val="uk-UA"/>
        </w:rPr>
        <w:t>у складає 435167 голів</w:t>
      </w:r>
      <w:r w:rsidRPr="00465E49">
        <w:rPr>
          <w:rFonts w:ascii="Times New Roman" w:hAnsi="Times New Roman"/>
          <w:sz w:val="28"/>
          <w:szCs w:val="28"/>
          <w:lang w:val="uk-UA"/>
        </w:rPr>
        <w:t xml:space="preserve"> за рахунок підприємства Філія «Запорізька «ПНВК «</w:t>
      </w:r>
      <w:proofErr w:type="spellStart"/>
      <w:r w:rsidRPr="00465E49">
        <w:rPr>
          <w:rFonts w:ascii="Times New Roman" w:hAnsi="Times New Roman"/>
          <w:sz w:val="28"/>
          <w:szCs w:val="28"/>
          <w:lang w:val="uk-UA"/>
        </w:rPr>
        <w:t>Інтербізнес</w:t>
      </w:r>
      <w:proofErr w:type="spellEnd"/>
      <w:r w:rsidRPr="00465E49">
        <w:rPr>
          <w:rFonts w:ascii="Times New Roman" w:hAnsi="Times New Roman"/>
          <w:sz w:val="28"/>
          <w:szCs w:val="28"/>
          <w:lang w:val="uk-UA"/>
        </w:rPr>
        <w:t>» та ТОВ «</w:t>
      </w:r>
      <w:proofErr w:type="spellStart"/>
      <w:r w:rsidRPr="00465E49">
        <w:rPr>
          <w:rFonts w:ascii="Times New Roman" w:hAnsi="Times New Roman"/>
          <w:sz w:val="28"/>
          <w:szCs w:val="28"/>
          <w:lang w:val="uk-UA"/>
        </w:rPr>
        <w:t>А</w:t>
      </w:r>
      <w:r>
        <w:rPr>
          <w:rFonts w:ascii="Times New Roman" w:hAnsi="Times New Roman"/>
          <w:sz w:val="28"/>
          <w:szCs w:val="28"/>
          <w:lang w:val="uk-UA"/>
        </w:rPr>
        <w:t>гропродресурс-М</w:t>
      </w:r>
      <w:proofErr w:type="spellEnd"/>
      <w:r w:rsidRPr="00465E49">
        <w:rPr>
          <w:rFonts w:ascii="Times New Roman" w:hAnsi="Times New Roman"/>
          <w:sz w:val="28"/>
          <w:szCs w:val="28"/>
          <w:lang w:val="uk-UA"/>
        </w:rPr>
        <w:t>».</w:t>
      </w:r>
    </w:p>
    <w:p w:rsidR="00015528" w:rsidRPr="00262075" w:rsidRDefault="00015528" w:rsidP="00015528">
      <w:pPr>
        <w:pStyle w:val="1"/>
        <w:jc w:val="both"/>
        <w:rPr>
          <w:rFonts w:ascii="Times New Roman" w:hAnsi="Times New Roman"/>
          <w:sz w:val="28"/>
          <w:szCs w:val="28"/>
          <w:lang w:val="uk-UA"/>
        </w:rPr>
      </w:pPr>
      <w:r w:rsidRPr="009A7E85">
        <w:rPr>
          <w:rFonts w:ascii="Times New Roman" w:hAnsi="Times New Roman"/>
          <w:color w:val="FF0000"/>
          <w:sz w:val="28"/>
          <w:szCs w:val="28"/>
          <w:lang w:val="uk-UA"/>
        </w:rPr>
        <w:tab/>
      </w:r>
      <w:r w:rsidRPr="00854A27">
        <w:rPr>
          <w:rFonts w:ascii="Times New Roman" w:hAnsi="Times New Roman"/>
          <w:sz w:val="28"/>
          <w:szCs w:val="28"/>
          <w:lang w:val="uk-UA"/>
        </w:rPr>
        <w:t xml:space="preserve">Сільськогосподарськими підприємствами району у поточному році вироблено 30,0 тонн м’яса, 1772,1 тонн </w:t>
      </w:r>
      <w:r w:rsidR="00A571FB">
        <w:rPr>
          <w:rFonts w:ascii="Times New Roman" w:hAnsi="Times New Roman"/>
          <w:sz w:val="28"/>
          <w:szCs w:val="28"/>
          <w:lang w:val="uk-UA"/>
        </w:rPr>
        <w:t>молока</w:t>
      </w:r>
      <w:r w:rsidRPr="00854A27">
        <w:rPr>
          <w:rFonts w:ascii="Times New Roman" w:hAnsi="Times New Roman"/>
          <w:sz w:val="28"/>
          <w:szCs w:val="28"/>
          <w:lang w:val="uk-UA"/>
        </w:rPr>
        <w:t>,</w:t>
      </w:r>
      <w:r w:rsidRPr="009A7E85">
        <w:rPr>
          <w:rFonts w:ascii="Times New Roman" w:hAnsi="Times New Roman"/>
          <w:color w:val="FF0000"/>
          <w:sz w:val="28"/>
          <w:szCs w:val="28"/>
          <w:lang w:val="uk-UA"/>
        </w:rPr>
        <w:t xml:space="preserve"> </w:t>
      </w:r>
      <w:r w:rsidRPr="00262075">
        <w:rPr>
          <w:rFonts w:ascii="Times New Roman" w:hAnsi="Times New Roman"/>
          <w:sz w:val="28"/>
          <w:szCs w:val="28"/>
          <w:lang w:val="uk-UA"/>
        </w:rPr>
        <w:t>отримано 92,1 млн. ш</w:t>
      </w:r>
      <w:r w:rsidR="00A571FB">
        <w:rPr>
          <w:rFonts w:ascii="Times New Roman" w:hAnsi="Times New Roman"/>
          <w:sz w:val="28"/>
          <w:szCs w:val="28"/>
          <w:lang w:val="uk-UA"/>
        </w:rPr>
        <w:t>т. яєць</w:t>
      </w:r>
      <w:r w:rsidRPr="00262075">
        <w:rPr>
          <w:rFonts w:ascii="Times New Roman" w:hAnsi="Times New Roman"/>
          <w:sz w:val="28"/>
          <w:szCs w:val="28"/>
          <w:lang w:val="uk-UA"/>
        </w:rPr>
        <w:t>.</w:t>
      </w:r>
    </w:p>
    <w:p w:rsidR="00A04401" w:rsidRPr="00015528" w:rsidRDefault="00A04401" w:rsidP="00015528">
      <w:pPr>
        <w:pStyle w:val="a7"/>
        <w:jc w:val="both"/>
        <w:rPr>
          <w:rFonts w:ascii="Times New Roman" w:hAnsi="Times New Roman"/>
          <w:b/>
          <w:sz w:val="28"/>
          <w:szCs w:val="28"/>
          <w:lang w:val="uk-UA"/>
        </w:rPr>
      </w:pPr>
    </w:p>
    <w:p w:rsidR="00015528" w:rsidRDefault="0082610C" w:rsidP="00015528">
      <w:pPr>
        <w:spacing w:after="0" w:line="240" w:lineRule="auto"/>
        <w:ind w:firstLine="709"/>
        <w:jc w:val="both"/>
        <w:rPr>
          <w:rFonts w:ascii="Times New Roman" w:hAnsi="Times New Roman"/>
          <w:b/>
          <w:sz w:val="28"/>
          <w:szCs w:val="28"/>
        </w:rPr>
      </w:pPr>
      <w:r w:rsidRPr="00D41364">
        <w:rPr>
          <w:rFonts w:ascii="Times New Roman" w:hAnsi="Times New Roman"/>
          <w:b/>
          <w:sz w:val="28"/>
          <w:szCs w:val="28"/>
        </w:rPr>
        <w:t xml:space="preserve">Інфраструктурні проекти </w:t>
      </w:r>
    </w:p>
    <w:p w:rsidR="00843F3E" w:rsidRPr="00015528" w:rsidRDefault="00B378F3" w:rsidP="00015528">
      <w:pPr>
        <w:spacing w:after="0" w:line="240" w:lineRule="auto"/>
        <w:ind w:firstLine="709"/>
        <w:jc w:val="both"/>
        <w:rPr>
          <w:rFonts w:ascii="Times New Roman" w:hAnsi="Times New Roman"/>
          <w:b/>
          <w:sz w:val="28"/>
          <w:szCs w:val="28"/>
        </w:rPr>
      </w:pPr>
      <w:r w:rsidRPr="00015528">
        <w:rPr>
          <w:rStyle w:val="21"/>
          <w:rFonts w:ascii="Times New Roman" w:hAnsi="Times New Roman"/>
          <w:b w:val="0"/>
          <w:color w:val="000000"/>
          <w:sz w:val="28"/>
          <w:szCs w:val="28"/>
        </w:rPr>
        <w:t>У</w:t>
      </w:r>
      <w:r w:rsidR="0082610C" w:rsidRPr="00015528">
        <w:rPr>
          <w:rStyle w:val="21"/>
          <w:rFonts w:ascii="Times New Roman" w:hAnsi="Times New Roman"/>
          <w:b w:val="0"/>
          <w:color w:val="000000"/>
          <w:sz w:val="28"/>
          <w:szCs w:val="28"/>
        </w:rPr>
        <w:t xml:space="preserve"> районі проводиться системна та цілеспрямована робота </w:t>
      </w:r>
      <w:r w:rsidR="00EE7F8F" w:rsidRPr="00015528">
        <w:rPr>
          <w:rStyle w:val="21"/>
          <w:rFonts w:ascii="Times New Roman" w:hAnsi="Times New Roman"/>
          <w:b w:val="0"/>
          <w:color w:val="000000"/>
          <w:sz w:val="28"/>
          <w:szCs w:val="28"/>
        </w:rPr>
        <w:t>із</w:t>
      </w:r>
      <w:r w:rsidR="0082610C" w:rsidRPr="00015528">
        <w:rPr>
          <w:rStyle w:val="21"/>
          <w:rFonts w:ascii="Times New Roman" w:hAnsi="Times New Roman"/>
          <w:b w:val="0"/>
          <w:color w:val="000000"/>
          <w:sz w:val="28"/>
          <w:szCs w:val="28"/>
        </w:rPr>
        <w:t xml:space="preserve"> залученн</w:t>
      </w:r>
      <w:r w:rsidR="00EE7F8F" w:rsidRPr="00015528">
        <w:rPr>
          <w:rStyle w:val="21"/>
          <w:rFonts w:ascii="Times New Roman" w:hAnsi="Times New Roman"/>
          <w:b w:val="0"/>
          <w:color w:val="000000"/>
          <w:sz w:val="28"/>
          <w:szCs w:val="28"/>
        </w:rPr>
        <w:t>я</w:t>
      </w:r>
      <w:r w:rsidR="0082610C" w:rsidRPr="00015528">
        <w:rPr>
          <w:rStyle w:val="21"/>
          <w:rFonts w:ascii="Times New Roman" w:hAnsi="Times New Roman"/>
          <w:b w:val="0"/>
          <w:color w:val="000000"/>
          <w:sz w:val="28"/>
          <w:szCs w:val="28"/>
        </w:rPr>
        <w:t xml:space="preserve"> бюджетних коштів усіх рівнів для реалізації найважливіших проектів спрямованих на соціально-економічний розвиток території району.</w:t>
      </w:r>
      <w:r w:rsidR="00843F3E" w:rsidRPr="00015528">
        <w:rPr>
          <w:rFonts w:ascii="Times New Roman" w:hAnsi="Times New Roman"/>
          <w:b/>
          <w:sz w:val="28"/>
          <w:szCs w:val="28"/>
        </w:rPr>
        <w:t xml:space="preserve"> </w:t>
      </w:r>
    </w:p>
    <w:p w:rsidR="00015528" w:rsidRDefault="00843F3E" w:rsidP="00015528">
      <w:pPr>
        <w:spacing w:after="0" w:line="240" w:lineRule="auto"/>
        <w:jc w:val="both"/>
        <w:rPr>
          <w:rFonts w:ascii="Times New Roman" w:hAnsi="Times New Roman"/>
          <w:sz w:val="28"/>
          <w:szCs w:val="28"/>
        </w:rPr>
      </w:pPr>
      <w:r>
        <w:rPr>
          <w:rFonts w:ascii="Times New Roman" w:hAnsi="Times New Roman"/>
          <w:sz w:val="28"/>
          <w:szCs w:val="28"/>
        </w:rPr>
        <w:tab/>
      </w:r>
      <w:r w:rsidR="00015528" w:rsidRPr="003E2277">
        <w:rPr>
          <w:rFonts w:ascii="Times New Roman" w:hAnsi="Times New Roman"/>
          <w:sz w:val="28"/>
          <w:szCs w:val="28"/>
        </w:rPr>
        <w:t>В рамках реалізації прог</w:t>
      </w:r>
      <w:r w:rsidR="00015528">
        <w:rPr>
          <w:rFonts w:ascii="Times New Roman" w:hAnsi="Times New Roman"/>
          <w:sz w:val="28"/>
          <w:szCs w:val="28"/>
        </w:rPr>
        <w:t>рами «Велике будівництво»  проводились</w:t>
      </w:r>
      <w:r w:rsidR="00015528" w:rsidRPr="003E2277">
        <w:rPr>
          <w:rFonts w:ascii="Times New Roman" w:hAnsi="Times New Roman"/>
          <w:sz w:val="28"/>
          <w:szCs w:val="28"/>
        </w:rPr>
        <w:t xml:space="preserve"> роботи за проектом «Реконструкція будівлі комунального закладу – </w:t>
      </w:r>
      <w:proofErr w:type="spellStart"/>
      <w:r w:rsidR="00015528" w:rsidRPr="003E2277">
        <w:rPr>
          <w:rFonts w:ascii="Times New Roman" w:hAnsi="Times New Roman"/>
          <w:sz w:val="28"/>
          <w:szCs w:val="28"/>
        </w:rPr>
        <w:t>Кушугумський</w:t>
      </w:r>
      <w:proofErr w:type="spellEnd"/>
      <w:r w:rsidR="00015528" w:rsidRPr="003E2277">
        <w:rPr>
          <w:rFonts w:ascii="Times New Roman" w:hAnsi="Times New Roman"/>
          <w:sz w:val="28"/>
          <w:szCs w:val="28"/>
        </w:rPr>
        <w:t xml:space="preserve"> навчально-виховний комплекс «Інтелект»</w:t>
      </w:r>
      <w:r w:rsidR="00015528">
        <w:rPr>
          <w:rFonts w:ascii="Times New Roman" w:hAnsi="Times New Roman"/>
          <w:sz w:val="28"/>
          <w:szCs w:val="28"/>
        </w:rPr>
        <w:t xml:space="preserve"> </w:t>
      </w:r>
      <w:r w:rsidR="00015528" w:rsidRPr="00F84671">
        <w:rPr>
          <w:rFonts w:ascii="Times New Roman" w:hAnsi="Times New Roman"/>
          <w:bCs/>
          <w:sz w:val="28"/>
          <w:szCs w:val="28"/>
        </w:rPr>
        <w:t xml:space="preserve">по вул. Шевченко, 71 </w:t>
      </w:r>
      <w:proofErr w:type="spellStart"/>
      <w:r w:rsidR="00015528" w:rsidRPr="00F84671">
        <w:rPr>
          <w:rFonts w:ascii="Times New Roman" w:hAnsi="Times New Roman"/>
          <w:bCs/>
          <w:sz w:val="28"/>
          <w:szCs w:val="28"/>
        </w:rPr>
        <w:t>смт</w:t>
      </w:r>
      <w:proofErr w:type="spellEnd"/>
      <w:r w:rsidR="00015528">
        <w:rPr>
          <w:rFonts w:ascii="Times New Roman" w:hAnsi="Times New Roman"/>
          <w:bCs/>
          <w:sz w:val="28"/>
          <w:szCs w:val="28"/>
        </w:rPr>
        <w:t>.</w:t>
      </w:r>
      <w:r w:rsidR="00015528" w:rsidRPr="00F84671">
        <w:rPr>
          <w:rFonts w:ascii="Times New Roman" w:hAnsi="Times New Roman"/>
          <w:bCs/>
          <w:sz w:val="28"/>
          <w:szCs w:val="28"/>
        </w:rPr>
        <w:t xml:space="preserve"> Кушугум Запорізького району Запорізької області</w:t>
      </w:r>
      <w:r w:rsidR="00015528" w:rsidRPr="00F84671">
        <w:rPr>
          <w:rFonts w:ascii="Times New Roman" w:hAnsi="Times New Roman"/>
          <w:sz w:val="28"/>
          <w:szCs w:val="28"/>
        </w:rPr>
        <w:t>».</w:t>
      </w:r>
      <w:r w:rsidR="00015528">
        <w:rPr>
          <w:rFonts w:ascii="Times New Roman" w:hAnsi="Times New Roman"/>
          <w:sz w:val="28"/>
          <w:szCs w:val="28"/>
        </w:rPr>
        <w:t xml:space="preserve"> Реалізація проекту дасть змогу для навчання учнів в 1 зміну.</w:t>
      </w:r>
    </w:p>
    <w:p w:rsidR="00015528" w:rsidRDefault="00015528" w:rsidP="00015528">
      <w:pPr>
        <w:spacing w:after="0" w:line="240" w:lineRule="auto"/>
        <w:jc w:val="both"/>
        <w:rPr>
          <w:rFonts w:ascii="Times New Roman" w:hAnsi="Times New Roman"/>
          <w:sz w:val="28"/>
          <w:szCs w:val="28"/>
        </w:rPr>
      </w:pPr>
      <w:r>
        <w:rPr>
          <w:rFonts w:ascii="Times New Roman" w:hAnsi="Times New Roman"/>
          <w:sz w:val="28"/>
          <w:szCs w:val="28"/>
        </w:rPr>
        <w:tab/>
        <w:t>Відповідальний за реалізацію проекту – Департамент капітального будівництва облдержадміністрації.</w:t>
      </w:r>
    </w:p>
    <w:p w:rsidR="00015528" w:rsidRDefault="00015528" w:rsidP="00015528">
      <w:pPr>
        <w:spacing w:after="0" w:line="240" w:lineRule="auto"/>
        <w:jc w:val="both"/>
        <w:rPr>
          <w:rFonts w:ascii="Times New Roman" w:hAnsi="Times New Roman"/>
          <w:sz w:val="28"/>
          <w:szCs w:val="28"/>
        </w:rPr>
      </w:pPr>
      <w:r>
        <w:rPr>
          <w:rFonts w:ascii="Times New Roman" w:hAnsi="Times New Roman"/>
          <w:sz w:val="28"/>
          <w:szCs w:val="28"/>
        </w:rPr>
        <w:tab/>
        <w:t xml:space="preserve">Загальна кошторисна вартість складає 10030,435 </w:t>
      </w:r>
      <w:proofErr w:type="spellStart"/>
      <w:r>
        <w:rPr>
          <w:rFonts w:ascii="Times New Roman" w:hAnsi="Times New Roman"/>
          <w:sz w:val="28"/>
          <w:szCs w:val="28"/>
        </w:rPr>
        <w:t>тис.грн</w:t>
      </w:r>
      <w:proofErr w:type="spellEnd"/>
      <w:r>
        <w:rPr>
          <w:rFonts w:ascii="Times New Roman" w:hAnsi="Times New Roman"/>
          <w:sz w:val="28"/>
          <w:szCs w:val="28"/>
        </w:rPr>
        <w:t xml:space="preserve">. Протягом 2020 року за рахунок коштів Державного фонду регіонального розвитку (2302,690 </w:t>
      </w:r>
      <w:proofErr w:type="spellStart"/>
      <w:r>
        <w:rPr>
          <w:rFonts w:ascii="Times New Roman" w:hAnsi="Times New Roman"/>
          <w:sz w:val="28"/>
          <w:szCs w:val="28"/>
        </w:rPr>
        <w:t>тис.грн</w:t>
      </w:r>
      <w:proofErr w:type="spellEnd"/>
      <w:r>
        <w:rPr>
          <w:rFonts w:ascii="Times New Roman" w:hAnsi="Times New Roman"/>
          <w:sz w:val="28"/>
          <w:szCs w:val="28"/>
        </w:rPr>
        <w:t>.)</w:t>
      </w:r>
      <w:r w:rsidR="00A571FB">
        <w:rPr>
          <w:rFonts w:ascii="Times New Roman" w:hAnsi="Times New Roman"/>
          <w:sz w:val="28"/>
          <w:szCs w:val="28"/>
        </w:rPr>
        <w:t xml:space="preserve"> та співфінансування з місцевих бюджетів (810,889</w:t>
      </w:r>
      <w:r>
        <w:rPr>
          <w:rFonts w:ascii="Times New Roman" w:hAnsi="Times New Roman"/>
          <w:sz w:val="28"/>
          <w:szCs w:val="28"/>
        </w:rPr>
        <w:t xml:space="preserve"> </w:t>
      </w:r>
      <w:proofErr w:type="spellStart"/>
      <w:r>
        <w:rPr>
          <w:rFonts w:ascii="Times New Roman" w:hAnsi="Times New Roman"/>
          <w:sz w:val="28"/>
          <w:szCs w:val="28"/>
        </w:rPr>
        <w:t>тис.грн</w:t>
      </w:r>
      <w:proofErr w:type="spellEnd"/>
      <w:r>
        <w:rPr>
          <w:rFonts w:ascii="Times New Roman" w:hAnsi="Times New Roman"/>
          <w:sz w:val="28"/>
          <w:szCs w:val="28"/>
        </w:rPr>
        <w:t xml:space="preserve">)   реалізовувався вищезазначений проект. Залишок кошторисної вартості на 01.01.2021 складає 6042,662 </w:t>
      </w:r>
      <w:proofErr w:type="spellStart"/>
      <w:r>
        <w:rPr>
          <w:rFonts w:ascii="Times New Roman" w:hAnsi="Times New Roman"/>
          <w:sz w:val="28"/>
          <w:szCs w:val="28"/>
        </w:rPr>
        <w:t>тис.грн</w:t>
      </w:r>
      <w:proofErr w:type="spellEnd"/>
      <w:r>
        <w:rPr>
          <w:rFonts w:ascii="Times New Roman" w:hAnsi="Times New Roman"/>
          <w:sz w:val="28"/>
          <w:szCs w:val="28"/>
        </w:rPr>
        <w:t xml:space="preserve">. </w:t>
      </w:r>
    </w:p>
    <w:p w:rsidR="0082610C" w:rsidRPr="00D41364" w:rsidRDefault="00015528" w:rsidP="00015528">
      <w:pPr>
        <w:spacing w:after="0" w:line="240" w:lineRule="auto"/>
        <w:jc w:val="both"/>
        <w:rPr>
          <w:rFonts w:ascii="Times New Roman" w:hAnsi="Times New Roman"/>
          <w:sz w:val="28"/>
          <w:szCs w:val="28"/>
        </w:rPr>
      </w:pPr>
      <w:r>
        <w:rPr>
          <w:rFonts w:ascii="Times New Roman" w:hAnsi="Times New Roman"/>
          <w:sz w:val="28"/>
          <w:szCs w:val="28"/>
        </w:rPr>
        <w:tab/>
        <w:t>Стан</w:t>
      </w:r>
      <w:r w:rsidR="00DD02A4">
        <w:rPr>
          <w:rFonts w:ascii="Times New Roman" w:hAnsi="Times New Roman"/>
          <w:sz w:val="28"/>
          <w:szCs w:val="28"/>
        </w:rPr>
        <w:t xml:space="preserve"> будівельної готовності – 94%. </w:t>
      </w:r>
    </w:p>
    <w:p w:rsidR="0082610C" w:rsidRDefault="00DD02A4" w:rsidP="00B5708A">
      <w:pPr>
        <w:spacing w:after="0" w:line="240" w:lineRule="auto"/>
        <w:ind w:firstLine="709"/>
        <w:jc w:val="both"/>
        <w:rPr>
          <w:rFonts w:ascii="Times New Roman" w:hAnsi="Times New Roman"/>
          <w:bCs/>
          <w:sz w:val="28"/>
          <w:szCs w:val="28"/>
        </w:rPr>
      </w:pPr>
      <w:r>
        <w:rPr>
          <w:rFonts w:ascii="Times New Roman" w:hAnsi="Times New Roman"/>
          <w:bCs/>
          <w:sz w:val="28"/>
          <w:szCs w:val="28"/>
        </w:rPr>
        <w:t>Протягом 2020</w:t>
      </w:r>
      <w:r w:rsidR="0082610C" w:rsidRPr="00D41364">
        <w:rPr>
          <w:rFonts w:ascii="Times New Roman" w:hAnsi="Times New Roman"/>
          <w:bCs/>
          <w:sz w:val="28"/>
          <w:szCs w:val="28"/>
        </w:rPr>
        <w:t xml:space="preserve"> року на будівництво, реконструкцію, капітальні та поточні ремонти  автомобільних доріг комунальної власності у населених пунктах  району витрачено </w:t>
      </w:r>
      <w:r>
        <w:rPr>
          <w:rFonts w:ascii="Times New Roman" w:hAnsi="Times New Roman"/>
          <w:bCs/>
          <w:sz w:val="28"/>
          <w:szCs w:val="28"/>
        </w:rPr>
        <w:t>2,7</w:t>
      </w:r>
      <w:r w:rsidR="0082610C" w:rsidRPr="00D41364">
        <w:rPr>
          <w:rFonts w:ascii="Times New Roman" w:hAnsi="Times New Roman"/>
          <w:bCs/>
          <w:sz w:val="28"/>
          <w:szCs w:val="28"/>
        </w:rPr>
        <w:t xml:space="preserve"> млн. грн.</w:t>
      </w:r>
    </w:p>
    <w:p w:rsidR="00A04401" w:rsidRPr="00D41364" w:rsidRDefault="00A04401" w:rsidP="00B5708A">
      <w:pPr>
        <w:spacing w:after="0" w:line="240" w:lineRule="auto"/>
        <w:ind w:firstLine="709"/>
        <w:jc w:val="both"/>
        <w:rPr>
          <w:rFonts w:ascii="Times New Roman" w:hAnsi="Times New Roman"/>
          <w:bCs/>
          <w:sz w:val="28"/>
          <w:szCs w:val="28"/>
        </w:rPr>
      </w:pPr>
    </w:p>
    <w:p w:rsidR="0082610C" w:rsidRPr="00A04401" w:rsidRDefault="00A04401" w:rsidP="00826F6F">
      <w:pPr>
        <w:pStyle w:val="2"/>
        <w:rPr>
          <w:b/>
          <w:szCs w:val="28"/>
        </w:rPr>
      </w:pPr>
      <w:r w:rsidRPr="00A04401">
        <w:rPr>
          <w:b/>
          <w:szCs w:val="28"/>
        </w:rPr>
        <w:t>Робота Центру надання адміністративних послуг при Запорізькій райдержадміністрації</w:t>
      </w:r>
    </w:p>
    <w:p w:rsidR="0082610C" w:rsidRPr="00D41364" w:rsidRDefault="0082610C" w:rsidP="00826F6F">
      <w:pPr>
        <w:pStyle w:val="2"/>
        <w:rPr>
          <w:szCs w:val="28"/>
        </w:rPr>
      </w:pPr>
      <w:r w:rsidRPr="00D41364">
        <w:rPr>
          <w:szCs w:val="28"/>
        </w:rPr>
        <w:t>У районі забезпечена стабільна робота Центру надання адміністративних послуг при райдержадміністрації та сектору з питань дер</w:t>
      </w:r>
      <w:r w:rsidR="00DD02A4">
        <w:rPr>
          <w:szCs w:val="28"/>
        </w:rPr>
        <w:t xml:space="preserve">жавної реєстрації. </w:t>
      </w:r>
      <w:r w:rsidR="00DD02A4">
        <w:rPr>
          <w:szCs w:val="28"/>
        </w:rPr>
        <w:lastRenderedPageBreak/>
        <w:tab/>
        <w:t>Протягом 2020</w:t>
      </w:r>
      <w:r w:rsidRPr="00D41364">
        <w:rPr>
          <w:szCs w:val="28"/>
        </w:rPr>
        <w:t xml:space="preserve"> року надано </w:t>
      </w:r>
      <w:r w:rsidR="00164CC6">
        <w:rPr>
          <w:szCs w:val="28"/>
        </w:rPr>
        <w:t>600</w:t>
      </w:r>
      <w:r w:rsidRPr="00D41364">
        <w:rPr>
          <w:szCs w:val="28"/>
        </w:rPr>
        <w:t xml:space="preserve"> адміні</w:t>
      </w:r>
      <w:r w:rsidR="00A571FB">
        <w:rPr>
          <w:szCs w:val="28"/>
        </w:rPr>
        <w:t>стративних послуг</w:t>
      </w:r>
      <w:r w:rsidRPr="00D41364">
        <w:rPr>
          <w:szCs w:val="28"/>
        </w:rPr>
        <w:t xml:space="preserve"> Запорізького районн</w:t>
      </w:r>
      <w:r w:rsidR="00DD02A4">
        <w:rPr>
          <w:szCs w:val="28"/>
        </w:rPr>
        <w:t>ого відділу міграційної служби</w:t>
      </w:r>
      <w:r w:rsidRPr="00D41364">
        <w:rPr>
          <w:szCs w:val="28"/>
        </w:rPr>
        <w:t xml:space="preserve">. </w:t>
      </w:r>
      <w:r w:rsidR="008E78AB">
        <w:rPr>
          <w:szCs w:val="28"/>
        </w:rPr>
        <w:t>Відділом</w:t>
      </w:r>
      <w:r w:rsidRPr="00D41364">
        <w:rPr>
          <w:szCs w:val="28"/>
        </w:rPr>
        <w:t xml:space="preserve"> з питань державної реєстрації</w:t>
      </w:r>
      <w:r w:rsidR="00164CC6">
        <w:rPr>
          <w:szCs w:val="28"/>
        </w:rPr>
        <w:t xml:space="preserve"> та надання адміністративних послуг</w:t>
      </w:r>
      <w:r w:rsidRPr="00D41364">
        <w:rPr>
          <w:szCs w:val="28"/>
        </w:rPr>
        <w:t xml:space="preserve">  прийнято та виконано </w:t>
      </w:r>
      <w:r w:rsidR="007F4303">
        <w:rPr>
          <w:szCs w:val="28"/>
        </w:rPr>
        <w:t>1854</w:t>
      </w:r>
      <w:r w:rsidRPr="00D41364">
        <w:rPr>
          <w:szCs w:val="28"/>
        </w:rPr>
        <w:t xml:space="preserve"> заяв</w:t>
      </w:r>
      <w:r w:rsidR="008E78AB">
        <w:rPr>
          <w:szCs w:val="28"/>
        </w:rPr>
        <w:t>и</w:t>
      </w:r>
      <w:r w:rsidRPr="00D41364">
        <w:rPr>
          <w:szCs w:val="28"/>
        </w:rPr>
        <w:t xml:space="preserve"> з питань державної реєстрації речових прав на нерухоме майно.</w:t>
      </w:r>
    </w:p>
    <w:p w:rsidR="0082610C" w:rsidRPr="00D41364" w:rsidRDefault="0082610C" w:rsidP="00ED4F81">
      <w:pPr>
        <w:tabs>
          <w:tab w:val="left" w:pos="709"/>
        </w:tabs>
        <w:spacing w:after="0" w:line="240" w:lineRule="auto"/>
        <w:jc w:val="both"/>
        <w:rPr>
          <w:rFonts w:ascii="Times New Roman" w:hAnsi="Times New Roman"/>
          <w:b/>
          <w:sz w:val="28"/>
          <w:szCs w:val="28"/>
        </w:rPr>
      </w:pPr>
      <w:r w:rsidRPr="00D41364">
        <w:rPr>
          <w:rFonts w:ascii="Times New Roman" w:hAnsi="Times New Roman"/>
          <w:b/>
          <w:sz w:val="28"/>
          <w:szCs w:val="28"/>
        </w:rPr>
        <w:tab/>
      </w:r>
    </w:p>
    <w:p w:rsidR="0082610C" w:rsidRPr="00D41364" w:rsidRDefault="0082610C" w:rsidP="00ED4F81">
      <w:pPr>
        <w:tabs>
          <w:tab w:val="left" w:pos="709"/>
        </w:tabs>
        <w:spacing w:after="0" w:line="240" w:lineRule="auto"/>
        <w:jc w:val="both"/>
        <w:rPr>
          <w:rFonts w:ascii="Times New Roman" w:hAnsi="Times New Roman"/>
          <w:b/>
          <w:sz w:val="28"/>
          <w:szCs w:val="28"/>
        </w:rPr>
      </w:pPr>
      <w:r w:rsidRPr="00D41364">
        <w:rPr>
          <w:rFonts w:ascii="Times New Roman" w:hAnsi="Times New Roman"/>
          <w:b/>
          <w:sz w:val="28"/>
          <w:szCs w:val="28"/>
        </w:rPr>
        <w:tab/>
        <w:t xml:space="preserve"> Соціальна сфера</w:t>
      </w:r>
    </w:p>
    <w:p w:rsidR="007F4303" w:rsidRPr="007F4303" w:rsidRDefault="007F4303" w:rsidP="007F4303">
      <w:pPr>
        <w:shd w:val="clear" w:color="auto" w:fill="FFFFFF"/>
        <w:spacing w:after="0" w:line="240" w:lineRule="auto"/>
        <w:ind w:firstLine="720"/>
        <w:jc w:val="both"/>
        <w:rPr>
          <w:rFonts w:ascii="Times New Roman" w:hAnsi="Times New Roman"/>
          <w:sz w:val="28"/>
          <w:szCs w:val="28"/>
        </w:rPr>
      </w:pPr>
      <w:r w:rsidRPr="007F4303">
        <w:rPr>
          <w:rFonts w:ascii="Times New Roman" w:hAnsi="Times New Roman"/>
          <w:sz w:val="28"/>
          <w:szCs w:val="28"/>
        </w:rPr>
        <w:t>Постійну координацію по вирішенню проблем оплати праці, забезпечення додержання законодавства про оплату праці в частині дотримання мінімальних гарантій в оплаті праці, своєчасності виплати заробітної плати, погашення заборгованості з неї; виведення заробітної плати з «тіні», легалізації зайнятості населення, а також ліквідації заборгованості з платежів на загальнообов’язкове державне соціальне страхування здійснює районна комісія з питань погашення заборгованості з заробітної плати  та соціальних виплат , додержання мінімальних гарантій в оплаті праці  та легалізації заробітної плати (далі - районна комісія), яку очолює голова райдержадміністрації.</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У січні – грудні 2020 року на засідання районної комісії запрошено 84 керівника підприємств усіх форм власності. Були заслухані 63 керівника підприємств : підприємство – боржник із заробітної плати, боржники по ЄСВ – до ЗУГУ ДПС у Запорізькій області, страхових внесків та пільгових пенсій до Пенсійного фонду України , підприємств які не додержуються мінімальних норм виплати заробітної плати.</w:t>
      </w:r>
    </w:p>
    <w:p w:rsidR="007F4303" w:rsidRPr="007F4303" w:rsidRDefault="007F4303" w:rsidP="007F4303">
      <w:pPr>
        <w:shd w:val="clear" w:color="auto" w:fill="FFFFFF"/>
        <w:spacing w:after="0" w:line="240" w:lineRule="auto"/>
        <w:ind w:firstLine="703"/>
        <w:jc w:val="both"/>
        <w:rPr>
          <w:rFonts w:ascii="Times New Roman" w:hAnsi="Times New Roman"/>
          <w:sz w:val="28"/>
          <w:szCs w:val="28"/>
        </w:rPr>
      </w:pPr>
      <w:r w:rsidRPr="007F4303">
        <w:rPr>
          <w:rFonts w:ascii="Times New Roman" w:hAnsi="Times New Roman"/>
          <w:sz w:val="28"/>
          <w:szCs w:val="28"/>
        </w:rPr>
        <w:t xml:space="preserve">За оперативними даними станом на 01.01.2021 заборгованість із виплати заробітної плати у Запорізькому районі склала 841,3 тис. грн. по Державному підприємству авіаційного профілю «Запорізький центр льотної підготовки ім. Маршала авіації О.І. Покришкіна» (далі – ЗЦЛП ім. Покришкіна). </w:t>
      </w:r>
    </w:p>
    <w:p w:rsidR="007F4303" w:rsidRPr="007F4303" w:rsidRDefault="00A571FB" w:rsidP="007F4303">
      <w:pPr>
        <w:tabs>
          <w:tab w:val="left" w:pos="720"/>
        </w:tabs>
        <w:spacing w:after="0" w:line="240" w:lineRule="auto"/>
        <w:jc w:val="both"/>
        <w:rPr>
          <w:rFonts w:ascii="Times New Roman" w:hAnsi="Times New Roman"/>
          <w:sz w:val="28"/>
          <w:szCs w:val="28"/>
        </w:rPr>
      </w:pPr>
      <w:r>
        <w:rPr>
          <w:rFonts w:ascii="Times New Roman" w:hAnsi="Times New Roman"/>
          <w:sz w:val="28"/>
          <w:szCs w:val="28"/>
        </w:rPr>
        <w:tab/>
        <w:t>Керівник</w:t>
      </w:r>
      <w:r w:rsidR="007F4303" w:rsidRPr="007F4303">
        <w:rPr>
          <w:rFonts w:ascii="Times New Roman" w:hAnsi="Times New Roman"/>
          <w:sz w:val="28"/>
          <w:szCs w:val="28"/>
        </w:rPr>
        <w:t xml:space="preserve"> запрошувався на засідання</w:t>
      </w:r>
      <w:r>
        <w:rPr>
          <w:rFonts w:ascii="Times New Roman" w:hAnsi="Times New Roman"/>
          <w:sz w:val="28"/>
          <w:szCs w:val="28"/>
        </w:rPr>
        <w:t xml:space="preserve"> обласної та</w:t>
      </w:r>
      <w:r w:rsidR="007F4303" w:rsidRPr="007F4303">
        <w:rPr>
          <w:rFonts w:ascii="Times New Roman" w:hAnsi="Times New Roman"/>
          <w:sz w:val="28"/>
          <w:szCs w:val="28"/>
        </w:rPr>
        <w:t xml:space="preserve"> районної комісії. </w:t>
      </w:r>
    </w:p>
    <w:p w:rsidR="007F4303" w:rsidRPr="007F4303" w:rsidRDefault="007F4303" w:rsidP="007F4303">
      <w:pPr>
        <w:tabs>
          <w:tab w:val="left" w:pos="709"/>
        </w:tabs>
        <w:spacing w:after="0" w:line="240" w:lineRule="auto"/>
        <w:jc w:val="both"/>
        <w:rPr>
          <w:rFonts w:ascii="Times New Roman" w:hAnsi="Times New Roman"/>
          <w:sz w:val="28"/>
          <w:szCs w:val="28"/>
        </w:rPr>
      </w:pPr>
      <w:r w:rsidRPr="007F4303">
        <w:rPr>
          <w:rFonts w:ascii="Times New Roman" w:hAnsi="Times New Roman"/>
          <w:color w:val="FF0000"/>
          <w:sz w:val="28"/>
          <w:szCs w:val="28"/>
        </w:rPr>
        <w:tab/>
      </w:r>
      <w:r w:rsidRPr="007F4303">
        <w:rPr>
          <w:rFonts w:ascii="Times New Roman" w:hAnsi="Times New Roman"/>
          <w:sz w:val="28"/>
          <w:szCs w:val="28"/>
        </w:rPr>
        <w:t xml:space="preserve">Запорізькою райдержадміністрацією протягом 2020 року здійснювались заходи з метою покращення ефективності зайнятості та зростання доходів населення району.  </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Середньомісячна заробітна плата штатних працівників підприємств, установ та організацій Запорізького району станом на 01</w:t>
      </w:r>
      <w:r w:rsidR="00897466">
        <w:rPr>
          <w:rFonts w:ascii="Times New Roman" w:hAnsi="Times New Roman"/>
          <w:sz w:val="28"/>
          <w:szCs w:val="28"/>
        </w:rPr>
        <w:t>.10.</w:t>
      </w:r>
      <w:r w:rsidRPr="007F4303">
        <w:rPr>
          <w:rFonts w:ascii="Times New Roman" w:hAnsi="Times New Roman"/>
          <w:sz w:val="28"/>
          <w:szCs w:val="28"/>
        </w:rPr>
        <w:t>2020 року склала 8807,19 грн.</w:t>
      </w:r>
      <w:r w:rsidR="00897466">
        <w:rPr>
          <w:rFonts w:ascii="Times New Roman" w:hAnsi="Times New Roman"/>
          <w:sz w:val="28"/>
          <w:szCs w:val="28"/>
        </w:rPr>
        <w:t xml:space="preserve"> </w:t>
      </w:r>
      <w:r w:rsidRPr="007F4303">
        <w:rPr>
          <w:rFonts w:ascii="Times New Roman" w:hAnsi="Times New Roman"/>
          <w:sz w:val="28"/>
          <w:szCs w:val="28"/>
        </w:rPr>
        <w:t xml:space="preserve">(по Запорізькій області 11767,97 грн.), у порівнянні з відповідним періодом 2019 року </w:t>
      </w:r>
      <w:r w:rsidR="00A571FB">
        <w:rPr>
          <w:rFonts w:ascii="Times New Roman" w:hAnsi="Times New Roman"/>
          <w:sz w:val="28"/>
          <w:szCs w:val="28"/>
        </w:rPr>
        <w:t>(</w:t>
      </w:r>
      <w:r w:rsidRPr="007F4303">
        <w:rPr>
          <w:rFonts w:ascii="Times New Roman" w:hAnsi="Times New Roman"/>
          <w:sz w:val="28"/>
          <w:szCs w:val="28"/>
        </w:rPr>
        <w:t>8707,55 грн.) збільшилась на 1,14%.</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 xml:space="preserve">5471 </w:t>
      </w:r>
      <w:proofErr w:type="spellStart"/>
      <w:r w:rsidRPr="007F4303">
        <w:rPr>
          <w:rFonts w:ascii="Times New Roman" w:hAnsi="Times New Roman"/>
          <w:sz w:val="28"/>
          <w:szCs w:val="28"/>
        </w:rPr>
        <w:t>отримувач</w:t>
      </w:r>
      <w:r w:rsidR="00897466">
        <w:rPr>
          <w:rFonts w:ascii="Times New Roman" w:hAnsi="Times New Roman"/>
          <w:sz w:val="28"/>
          <w:szCs w:val="28"/>
        </w:rPr>
        <w:t>у</w:t>
      </w:r>
      <w:proofErr w:type="spellEnd"/>
      <w:r w:rsidRPr="007F4303">
        <w:rPr>
          <w:rFonts w:ascii="Times New Roman" w:hAnsi="Times New Roman"/>
          <w:sz w:val="28"/>
          <w:szCs w:val="28"/>
        </w:rPr>
        <w:t xml:space="preserve"> соціальних </w:t>
      </w:r>
      <w:proofErr w:type="spellStart"/>
      <w:r w:rsidRPr="007F4303">
        <w:rPr>
          <w:rFonts w:ascii="Times New Roman" w:hAnsi="Times New Roman"/>
          <w:sz w:val="28"/>
          <w:szCs w:val="28"/>
        </w:rPr>
        <w:t>допомог</w:t>
      </w:r>
      <w:proofErr w:type="spellEnd"/>
      <w:r w:rsidRPr="007F4303">
        <w:rPr>
          <w:rFonts w:ascii="Times New Roman" w:hAnsi="Times New Roman"/>
          <w:sz w:val="28"/>
          <w:szCs w:val="28"/>
        </w:rPr>
        <w:t xml:space="preserve">, а саме: сім’ям з дітьми, інвалідам з дитинства, малозабезпеченим сім’ям, іншим  незахищеним категоріям громадян призначено та виплачено державну соціальну допомогу на загальну суму 78,5 </w:t>
      </w:r>
      <w:proofErr w:type="spellStart"/>
      <w:r w:rsidRPr="007F4303">
        <w:rPr>
          <w:rFonts w:ascii="Times New Roman" w:hAnsi="Times New Roman"/>
          <w:sz w:val="28"/>
          <w:szCs w:val="28"/>
        </w:rPr>
        <w:t>млн.грн</w:t>
      </w:r>
      <w:proofErr w:type="spellEnd"/>
      <w:r w:rsidRPr="007F4303">
        <w:rPr>
          <w:rFonts w:ascii="Times New Roman" w:hAnsi="Times New Roman"/>
          <w:sz w:val="28"/>
          <w:szCs w:val="28"/>
        </w:rPr>
        <w:t>.</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Станом на 01.01.2021 року в єдиному державному реєстрі житлових субсидій пе</w:t>
      </w:r>
      <w:r w:rsidR="00A571FB">
        <w:rPr>
          <w:rFonts w:ascii="Times New Roman" w:hAnsi="Times New Roman"/>
          <w:sz w:val="28"/>
          <w:szCs w:val="28"/>
        </w:rPr>
        <w:t>ребуває 12082 домогосподарств,</w:t>
      </w:r>
      <w:r w:rsidRPr="007F4303">
        <w:rPr>
          <w:rFonts w:ascii="Times New Roman" w:hAnsi="Times New Roman"/>
          <w:sz w:val="28"/>
          <w:szCs w:val="28"/>
        </w:rPr>
        <w:t xml:space="preserve"> отримують житлову субсидію у грошовій формі 3229 домогосподарств на суму 5,4 млн. грн. </w:t>
      </w:r>
    </w:p>
    <w:p w:rsidR="007F4303" w:rsidRPr="007F4303" w:rsidRDefault="007F4303" w:rsidP="007F4303">
      <w:pPr>
        <w:tabs>
          <w:tab w:val="left" w:pos="709"/>
        </w:tabs>
        <w:spacing w:after="0" w:line="240" w:lineRule="auto"/>
        <w:jc w:val="both"/>
        <w:rPr>
          <w:rFonts w:ascii="Times New Roman" w:hAnsi="Times New Roman"/>
          <w:color w:val="000000"/>
          <w:sz w:val="28"/>
          <w:szCs w:val="28"/>
        </w:rPr>
      </w:pPr>
      <w:r w:rsidRPr="007F4303">
        <w:rPr>
          <w:rFonts w:ascii="Times New Roman" w:hAnsi="Times New Roman"/>
          <w:color w:val="FF0000"/>
          <w:sz w:val="28"/>
          <w:szCs w:val="28"/>
        </w:rPr>
        <w:tab/>
      </w:r>
      <w:r w:rsidRPr="007F4303">
        <w:rPr>
          <w:rFonts w:ascii="Times New Roman" w:hAnsi="Times New Roman"/>
          <w:color w:val="000000"/>
          <w:sz w:val="28"/>
          <w:szCs w:val="28"/>
          <w:lang w:val="ru-RU"/>
        </w:rPr>
        <w:t>В</w:t>
      </w:r>
      <w:r w:rsidRPr="007F4303">
        <w:rPr>
          <w:rFonts w:ascii="Times New Roman" w:hAnsi="Times New Roman"/>
          <w:color w:val="000000"/>
          <w:sz w:val="28"/>
          <w:szCs w:val="28"/>
        </w:rPr>
        <w:t xml:space="preserve"> Запорізькому районі на </w:t>
      </w:r>
      <w:proofErr w:type="gramStart"/>
      <w:r w:rsidRPr="007F4303">
        <w:rPr>
          <w:rFonts w:ascii="Times New Roman" w:hAnsi="Times New Roman"/>
          <w:color w:val="000000"/>
          <w:sz w:val="28"/>
          <w:szCs w:val="28"/>
        </w:rPr>
        <w:t>обл</w:t>
      </w:r>
      <w:proofErr w:type="gramEnd"/>
      <w:r w:rsidRPr="007F4303">
        <w:rPr>
          <w:rFonts w:ascii="Times New Roman" w:hAnsi="Times New Roman"/>
          <w:color w:val="000000"/>
          <w:sz w:val="28"/>
          <w:szCs w:val="28"/>
        </w:rPr>
        <w:t>іку знаходиться 511 вимушено переміщених осіб</w:t>
      </w:r>
      <w:r w:rsidRPr="007F4303">
        <w:rPr>
          <w:rFonts w:ascii="Times New Roman" w:hAnsi="Times New Roman"/>
          <w:color w:val="000000"/>
          <w:sz w:val="28"/>
          <w:szCs w:val="28"/>
          <w:lang w:val="ru-RU"/>
        </w:rPr>
        <w:t xml:space="preserve">,  </w:t>
      </w:r>
      <w:r w:rsidRPr="007F4303">
        <w:rPr>
          <w:rFonts w:ascii="Times New Roman" w:hAnsi="Times New Roman"/>
          <w:color w:val="000000"/>
          <w:sz w:val="28"/>
          <w:szCs w:val="28"/>
        </w:rPr>
        <w:t>щомісячну адресну допомогу для покриття витрат на проживання, у тому числі на оплату житлово-комунальних послуг, призначено 102 сім’ям</w:t>
      </w:r>
      <w:r w:rsidRPr="007F4303">
        <w:rPr>
          <w:rFonts w:ascii="Times New Roman" w:hAnsi="Times New Roman"/>
          <w:color w:val="000000"/>
          <w:sz w:val="28"/>
          <w:szCs w:val="28"/>
          <w:lang w:val="ru-RU"/>
        </w:rPr>
        <w:t>, с</w:t>
      </w:r>
      <w:r w:rsidR="00A571FB">
        <w:rPr>
          <w:rFonts w:ascii="Times New Roman" w:hAnsi="Times New Roman"/>
          <w:color w:val="000000"/>
          <w:sz w:val="28"/>
          <w:szCs w:val="28"/>
        </w:rPr>
        <w:t>ума витрат за 2020</w:t>
      </w:r>
      <w:r w:rsidRPr="007F4303">
        <w:rPr>
          <w:rFonts w:ascii="Times New Roman" w:hAnsi="Times New Roman"/>
          <w:color w:val="000000"/>
          <w:sz w:val="28"/>
          <w:szCs w:val="28"/>
        </w:rPr>
        <w:t xml:space="preserve"> рік</w:t>
      </w:r>
      <w:r w:rsidRPr="007F4303">
        <w:rPr>
          <w:rFonts w:ascii="Times New Roman" w:hAnsi="Times New Roman"/>
          <w:color w:val="000000"/>
          <w:sz w:val="28"/>
          <w:szCs w:val="28"/>
          <w:lang w:val="ru-RU"/>
        </w:rPr>
        <w:t xml:space="preserve"> </w:t>
      </w:r>
      <w:r w:rsidRPr="007F4303">
        <w:rPr>
          <w:rFonts w:ascii="Times New Roman" w:hAnsi="Times New Roman"/>
          <w:color w:val="000000"/>
          <w:sz w:val="28"/>
          <w:szCs w:val="28"/>
        </w:rPr>
        <w:t>склала 1,7 млн. грн.</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lastRenderedPageBreak/>
        <w:t>Згідно з вимогами щодо формування ЄДАРП дана база містить категорії громадян, які мають декілька статусів. В районі знаходя</w:t>
      </w:r>
      <w:r w:rsidR="00A571FB">
        <w:rPr>
          <w:rFonts w:ascii="Times New Roman" w:hAnsi="Times New Roman"/>
          <w:sz w:val="28"/>
          <w:szCs w:val="28"/>
        </w:rPr>
        <w:t>ться на обліку 12472 громадян, що мають право на пільги</w:t>
      </w:r>
      <w:r w:rsidRPr="007F4303">
        <w:rPr>
          <w:rFonts w:ascii="Times New Roman" w:hAnsi="Times New Roman"/>
          <w:sz w:val="28"/>
          <w:szCs w:val="28"/>
        </w:rPr>
        <w:t>.</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Згідно Постанови КМУ від 19.02.2020 №112 «Деякі питання виплати у 2020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1198 особам</w:t>
      </w:r>
      <w:r w:rsidR="00A571FB">
        <w:rPr>
          <w:rFonts w:ascii="Times New Roman" w:hAnsi="Times New Roman"/>
          <w:sz w:val="28"/>
          <w:szCs w:val="28"/>
        </w:rPr>
        <w:t xml:space="preserve"> за кошти державного бюджету</w:t>
      </w:r>
      <w:r w:rsidRPr="007F4303">
        <w:rPr>
          <w:rFonts w:ascii="Times New Roman" w:hAnsi="Times New Roman"/>
          <w:sz w:val="28"/>
          <w:szCs w:val="28"/>
        </w:rPr>
        <w:t xml:space="preserve">  виплачена разова грошова допомога на суму 1,5 млн. грн.</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 xml:space="preserve">В районі проживають 171 громадян, які постраждали внаслідок Чорнобильської катастрофи. За 2020 рік  на </w:t>
      </w:r>
      <w:r w:rsidR="00A571FB">
        <w:rPr>
          <w:rFonts w:ascii="Times New Roman" w:hAnsi="Times New Roman"/>
          <w:sz w:val="28"/>
          <w:szCs w:val="28"/>
        </w:rPr>
        <w:t xml:space="preserve">реалізацію п’яти </w:t>
      </w:r>
      <w:r w:rsidRPr="007F4303">
        <w:rPr>
          <w:rFonts w:ascii="Times New Roman" w:hAnsi="Times New Roman"/>
          <w:sz w:val="28"/>
          <w:szCs w:val="28"/>
        </w:rPr>
        <w:t xml:space="preserve"> програм соціального захисту цієї категорії населення використано 303,6 тис. грн. коштів з державного бюджету (компенсаційні виплати на: продукти харчування, оздоровлення, додаткову відпустку, зубопротезування, медикаменти), 2 ліквідатора ЧАЄС пройшли оздоровлення</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Здійснювався нагляд за дотриманням вимог чинного законодавства під час призначення (перерахунку) та виплати пенсій Запорізьким приміським об'єднаним управлінням Пенсійного фонду України в Запорізькому районі. Перевірено 1296 пенсійних справ, по яким перерахована пенсія.</w:t>
      </w:r>
    </w:p>
    <w:p w:rsidR="007F4303" w:rsidRPr="007F4303" w:rsidRDefault="007F4303" w:rsidP="007F4303">
      <w:pPr>
        <w:spacing w:after="0" w:line="240" w:lineRule="auto"/>
        <w:ind w:firstLine="709"/>
        <w:contextualSpacing/>
        <w:jc w:val="both"/>
        <w:rPr>
          <w:rFonts w:ascii="Times New Roman" w:hAnsi="Times New Roman"/>
          <w:color w:val="000000"/>
          <w:sz w:val="28"/>
          <w:szCs w:val="28"/>
        </w:rPr>
      </w:pPr>
      <w:r w:rsidRPr="007F4303">
        <w:rPr>
          <w:rFonts w:ascii="Times New Roman" w:hAnsi="Times New Roman"/>
          <w:sz w:val="28"/>
          <w:szCs w:val="28"/>
        </w:rPr>
        <w:t xml:space="preserve">Загальна чисельність дітей Запорізького району (без урахування дітей ОТГ), </w:t>
      </w:r>
      <w:r w:rsidR="00A571FB">
        <w:rPr>
          <w:rFonts w:ascii="Times New Roman" w:hAnsi="Times New Roman"/>
          <w:sz w:val="28"/>
          <w:szCs w:val="28"/>
        </w:rPr>
        <w:t xml:space="preserve"> віком від 7 років до 18 -</w:t>
      </w:r>
      <w:r w:rsidRPr="007F4303">
        <w:rPr>
          <w:rFonts w:ascii="Times New Roman" w:hAnsi="Times New Roman"/>
          <w:sz w:val="28"/>
          <w:szCs w:val="28"/>
        </w:rPr>
        <w:t xml:space="preserve"> 3067 дітей. По</w:t>
      </w:r>
      <w:r w:rsidRPr="007F4303">
        <w:rPr>
          <w:rFonts w:ascii="Times New Roman" w:hAnsi="Times New Roman"/>
          <w:color w:val="000000"/>
          <w:sz w:val="28"/>
          <w:szCs w:val="28"/>
        </w:rPr>
        <w:t>слугами оздоровлення та відпочинку влітку 2020 року  охоплено – 1656 дітей, що складає 54% від загальної чисельності дітей шкільного віку, в т.ч.: оздоровленням – 245 дітей (8%), відпочинком – 1411 дітей (46%)</w:t>
      </w:r>
      <w:r w:rsidR="00A571FB">
        <w:rPr>
          <w:rFonts w:ascii="Times New Roman" w:hAnsi="Times New Roman"/>
          <w:color w:val="000000"/>
          <w:sz w:val="28"/>
          <w:szCs w:val="28"/>
        </w:rPr>
        <w:t>, у</w:t>
      </w:r>
      <w:r w:rsidRPr="007F4303">
        <w:rPr>
          <w:rFonts w:ascii="Times New Roman" w:hAnsi="Times New Roman"/>
          <w:color w:val="000000"/>
          <w:sz w:val="28"/>
          <w:szCs w:val="28"/>
        </w:rPr>
        <w:t xml:space="preserve"> тому числі послугами оздоровлення та відпочинку охоплено: дітей сиріт та дітей, позбавлених батьківського піклування – 42 (100%), дітей з інвалідністю – 15% (100%), дітей учасників УБД АТО – 30 (59%), дітей з багатодітних сімей – 231 (53%)</w:t>
      </w:r>
    </w:p>
    <w:p w:rsidR="007F4303" w:rsidRDefault="007F4303" w:rsidP="007F4303">
      <w:pPr>
        <w:spacing w:after="0" w:line="240" w:lineRule="auto"/>
        <w:ind w:firstLine="709"/>
        <w:jc w:val="both"/>
        <w:rPr>
          <w:rFonts w:ascii="Times New Roman" w:hAnsi="Times New Roman"/>
          <w:sz w:val="28"/>
          <w:szCs w:val="28"/>
        </w:rPr>
      </w:pPr>
      <w:r w:rsidRPr="007F4303">
        <w:rPr>
          <w:rFonts w:ascii="Times New Roman" w:hAnsi="Times New Roman"/>
          <w:sz w:val="28"/>
          <w:szCs w:val="28"/>
        </w:rPr>
        <w:t>У 2020 році,  на літню оздоровчу кампанію було заплановано витратити 521,063 тис. грн. з районного бюджету та бюджетів с</w:t>
      </w:r>
      <w:r w:rsidR="00A571FB">
        <w:rPr>
          <w:rFonts w:ascii="Times New Roman" w:hAnsi="Times New Roman"/>
          <w:sz w:val="28"/>
          <w:szCs w:val="28"/>
        </w:rPr>
        <w:t>ільських та селищних рад, з них</w:t>
      </w:r>
      <w:r w:rsidRPr="007F4303">
        <w:rPr>
          <w:rFonts w:ascii="Times New Roman" w:hAnsi="Times New Roman"/>
          <w:sz w:val="28"/>
          <w:szCs w:val="28"/>
        </w:rPr>
        <w:t xml:space="preserve"> з районного бюджету – 390,063 тис. грн., з бюджетів сільських та селищних рад – 131,00 тис. грн.</w:t>
      </w:r>
    </w:p>
    <w:p w:rsidR="006960C3" w:rsidRDefault="006960C3" w:rsidP="007F4303">
      <w:pPr>
        <w:spacing w:after="0" w:line="240" w:lineRule="auto"/>
        <w:ind w:firstLine="709"/>
        <w:jc w:val="both"/>
        <w:rPr>
          <w:rFonts w:ascii="Times New Roman" w:hAnsi="Times New Roman"/>
          <w:sz w:val="28"/>
          <w:szCs w:val="28"/>
        </w:rPr>
      </w:pPr>
      <w:r w:rsidRPr="007F4303">
        <w:rPr>
          <w:rFonts w:ascii="Times New Roman" w:hAnsi="Times New Roman"/>
          <w:sz w:val="28"/>
          <w:szCs w:val="28"/>
        </w:rPr>
        <w:t>Нажаль, карантин вніс свої корективи у всі напрямки роботи з оздоровлення та відпочинку дітей.</w:t>
      </w:r>
    </w:p>
    <w:p w:rsidR="00773048" w:rsidRPr="007F4303" w:rsidRDefault="00773048" w:rsidP="007F4303">
      <w:pPr>
        <w:spacing w:after="0" w:line="240" w:lineRule="auto"/>
        <w:ind w:firstLine="709"/>
        <w:contextualSpacing/>
        <w:jc w:val="both"/>
        <w:rPr>
          <w:rFonts w:ascii="Times New Roman" w:hAnsi="Times New Roman"/>
          <w:sz w:val="28"/>
          <w:szCs w:val="28"/>
        </w:rPr>
      </w:pPr>
      <w:r w:rsidRPr="007F4303">
        <w:rPr>
          <w:rFonts w:ascii="Times New Roman" w:hAnsi="Times New Roman"/>
          <w:sz w:val="28"/>
          <w:szCs w:val="28"/>
        </w:rPr>
        <w:t>Після оздоровлення 17 дітей району за кошти обласного бюджету, батькам або законним представникам дитини з районного бюджету виплачено адресну грошову допомогу у розмірі 200 грн. на оплату проїзду дітей пільгової категорії</w:t>
      </w:r>
      <w:r>
        <w:rPr>
          <w:rFonts w:ascii="Times New Roman" w:hAnsi="Times New Roman"/>
          <w:sz w:val="28"/>
          <w:szCs w:val="28"/>
        </w:rPr>
        <w:t xml:space="preserve">, на загальну суму 3,4 </w:t>
      </w:r>
      <w:proofErr w:type="spellStart"/>
      <w:r>
        <w:rPr>
          <w:rFonts w:ascii="Times New Roman" w:hAnsi="Times New Roman"/>
          <w:sz w:val="28"/>
          <w:szCs w:val="28"/>
        </w:rPr>
        <w:t>тис.грн</w:t>
      </w:r>
      <w:proofErr w:type="spellEnd"/>
      <w:r>
        <w:rPr>
          <w:rFonts w:ascii="Times New Roman" w:hAnsi="Times New Roman"/>
          <w:sz w:val="28"/>
          <w:szCs w:val="28"/>
        </w:rPr>
        <w:t xml:space="preserve">. </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На обліку в упр</w:t>
      </w:r>
      <w:r w:rsidR="001861BC">
        <w:rPr>
          <w:rFonts w:ascii="Times New Roman" w:hAnsi="Times New Roman"/>
          <w:sz w:val="28"/>
          <w:szCs w:val="28"/>
        </w:rPr>
        <w:t>авлінні перебувають 692 учасника</w:t>
      </w:r>
      <w:r w:rsidRPr="007F4303">
        <w:rPr>
          <w:rFonts w:ascii="Times New Roman" w:hAnsi="Times New Roman"/>
          <w:sz w:val="28"/>
          <w:szCs w:val="28"/>
        </w:rPr>
        <w:t xml:space="preserve"> АТО /ООС (з них 26- </w:t>
      </w:r>
      <w:r w:rsidRPr="007F4303">
        <w:rPr>
          <w:rFonts w:ascii="Times New Roman" w:hAnsi="Times New Roman"/>
          <w:sz w:val="28"/>
          <w:szCs w:val="28"/>
          <w:shd w:val="clear" w:color="auto" w:fill="FFFFFF"/>
        </w:rPr>
        <w:t>осіб з інвалідністю внаслідок війни</w:t>
      </w:r>
      <w:r w:rsidRPr="007F4303">
        <w:rPr>
          <w:rFonts w:ascii="Times New Roman" w:hAnsi="Times New Roman"/>
          <w:sz w:val="28"/>
          <w:szCs w:val="28"/>
        </w:rPr>
        <w:t>).</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68 осіб отримали матеріальну допомогу згідно районної програми соціальної підтримки малозабезпечених громадян із числа ветеранів війни праці, інвалідів та інших соціальних верств населення «Назустріч людям» на суму 66,3 тис. грн. у тому числі 6 учасників АТО/ООС.</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 xml:space="preserve">Розпорядженням голови обласної державної адміністрації від 21.04.2020 № 158 «Про затвердження Порядку використання коштів передбачених в обласному  бюджеті для  надання одноразової адресної допомоги деяким категоріям осіб на компенсацію витрат, пов’язаних з розробленням документації із землеустрою для </w:t>
      </w:r>
      <w:r w:rsidRPr="007F4303">
        <w:rPr>
          <w:rFonts w:ascii="Times New Roman" w:hAnsi="Times New Roman"/>
          <w:sz w:val="28"/>
          <w:szCs w:val="28"/>
        </w:rPr>
        <w:lastRenderedPageBreak/>
        <w:t>відведення земельної ділянки» до управління звернулось 60 учасників бойових дій, яким очікується виплата грошової допомоги у сумі 199,0 тис. грн.</w:t>
      </w:r>
    </w:p>
    <w:p w:rsidR="007F4303" w:rsidRPr="007F4303" w:rsidRDefault="007F4303" w:rsidP="007F4303">
      <w:pPr>
        <w:tabs>
          <w:tab w:val="left" w:pos="709"/>
        </w:tabs>
        <w:spacing w:after="0" w:line="240" w:lineRule="auto"/>
        <w:ind w:firstLine="708"/>
        <w:jc w:val="both"/>
        <w:rPr>
          <w:rFonts w:ascii="Times New Roman" w:hAnsi="Times New Roman"/>
          <w:sz w:val="28"/>
          <w:szCs w:val="28"/>
        </w:rPr>
      </w:pPr>
      <w:r w:rsidRPr="007F4303">
        <w:rPr>
          <w:rFonts w:ascii="Times New Roman" w:hAnsi="Times New Roman"/>
          <w:sz w:val="28"/>
          <w:szCs w:val="28"/>
        </w:rPr>
        <w:t>16 осіб</w:t>
      </w:r>
      <w:r w:rsidR="001861BC">
        <w:rPr>
          <w:rFonts w:ascii="Times New Roman" w:hAnsi="Times New Roman"/>
          <w:sz w:val="28"/>
          <w:szCs w:val="28"/>
        </w:rPr>
        <w:t xml:space="preserve"> з числа інвалідів війни та сімей загиблих учасників АТО</w:t>
      </w:r>
      <w:r w:rsidRPr="007F4303">
        <w:rPr>
          <w:rFonts w:ascii="Times New Roman" w:hAnsi="Times New Roman"/>
          <w:sz w:val="28"/>
          <w:szCs w:val="28"/>
        </w:rPr>
        <w:t xml:space="preserve"> отримали ма</w:t>
      </w:r>
      <w:r w:rsidR="001861BC">
        <w:rPr>
          <w:rFonts w:ascii="Times New Roman" w:hAnsi="Times New Roman"/>
          <w:sz w:val="28"/>
          <w:szCs w:val="28"/>
        </w:rPr>
        <w:t xml:space="preserve">теріальну допомогу </w:t>
      </w:r>
      <w:r w:rsidRPr="007F4303">
        <w:rPr>
          <w:rFonts w:ascii="Times New Roman" w:hAnsi="Times New Roman"/>
          <w:sz w:val="28"/>
          <w:szCs w:val="28"/>
        </w:rPr>
        <w:t>згідно районної програми соціальної підтримки ветеранів війни, праці, інвалідів, та інших соціальних груп населення, що перебувають в складних життєвих обставинах «Назустріч людям» на 2020-2025 роки до Дня Незалежності  на суму 32,0 тис. грн.</w:t>
      </w:r>
    </w:p>
    <w:p w:rsidR="007F4303" w:rsidRPr="007F4303" w:rsidRDefault="007F4303" w:rsidP="007F4303">
      <w:pPr>
        <w:spacing w:after="0" w:line="240" w:lineRule="auto"/>
        <w:ind w:firstLine="708"/>
        <w:jc w:val="both"/>
        <w:rPr>
          <w:rFonts w:ascii="Times New Roman" w:hAnsi="Times New Roman"/>
          <w:sz w:val="28"/>
          <w:szCs w:val="28"/>
        </w:rPr>
      </w:pPr>
      <w:r w:rsidRPr="007F4303">
        <w:rPr>
          <w:rFonts w:ascii="Times New Roman" w:hAnsi="Times New Roman"/>
          <w:sz w:val="28"/>
          <w:szCs w:val="28"/>
        </w:rPr>
        <w:t>Відповідно до постанови КМУ від 08.04.2015 № 185 «Про затвердження порядку використання коштів, передбачених у 13 для виплати матеріальної допомоги військовослужбовцям, звільненим з військової строкової служби» до управління звернулось 22 особи та надана грошова допомога на суму 96,9 тис. грн.</w:t>
      </w:r>
      <w:r w:rsidR="001861BC">
        <w:rPr>
          <w:rFonts w:ascii="Times New Roman" w:hAnsi="Times New Roman"/>
          <w:sz w:val="28"/>
          <w:szCs w:val="28"/>
        </w:rPr>
        <w:t>(державний бюджет).</w:t>
      </w:r>
    </w:p>
    <w:p w:rsidR="007F4303" w:rsidRPr="007F4303" w:rsidRDefault="007F4303" w:rsidP="007F4303">
      <w:pPr>
        <w:spacing w:after="0" w:line="240" w:lineRule="auto"/>
        <w:ind w:firstLine="708"/>
        <w:contextualSpacing/>
        <w:jc w:val="both"/>
        <w:rPr>
          <w:rFonts w:ascii="Times New Roman" w:hAnsi="Times New Roman"/>
          <w:sz w:val="28"/>
          <w:szCs w:val="28"/>
        </w:rPr>
      </w:pPr>
      <w:r w:rsidRPr="007F4303">
        <w:rPr>
          <w:rFonts w:ascii="Times New Roman" w:hAnsi="Times New Roman"/>
          <w:sz w:val="28"/>
          <w:szCs w:val="28"/>
        </w:rPr>
        <w:t>Згідно постанови Кабінету Міністрів України від 28.10.2004 № 1445 «Про затвердження Порядку проведення безоплатного похо</w:t>
      </w:r>
      <w:r w:rsidR="001861BC">
        <w:rPr>
          <w:rFonts w:ascii="Times New Roman" w:hAnsi="Times New Roman"/>
          <w:sz w:val="28"/>
          <w:szCs w:val="28"/>
        </w:rPr>
        <w:t>вання померлих (загиблих) 14 осо</w:t>
      </w:r>
      <w:r w:rsidRPr="007F4303">
        <w:rPr>
          <w:rFonts w:ascii="Times New Roman" w:hAnsi="Times New Roman"/>
          <w:sz w:val="28"/>
          <w:szCs w:val="28"/>
        </w:rPr>
        <w:t>б</w:t>
      </w:r>
      <w:r w:rsidR="001861BC">
        <w:rPr>
          <w:rFonts w:ascii="Times New Roman" w:hAnsi="Times New Roman"/>
          <w:sz w:val="28"/>
          <w:szCs w:val="28"/>
        </w:rPr>
        <w:t>ам</w:t>
      </w:r>
      <w:r w:rsidRPr="007F4303">
        <w:rPr>
          <w:rFonts w:ascii="Times New Roman" w:hAnsi="Times New Roman"/>
          <w:sz w:val="28"/>
          <w:szCs w:val="28"/>
        </w:rPr>
        <w:t>, які мають особливі заслуги та особливі трудові заслуги перед Батьківщиною і учасників бойових дій» перераховано 125,1 тис. грн.</w:t>
      </w:r>
      <w:r w:rsidR="001861BC">
        <w:rPr>
          <w:rFonts w:ascii="Times New Roman" w:hAnsi="Times New Roman"/>
          <w:sz w:val="28"/>
          <w:szCs w:val="28"/>
        </w:rPr>
        <w:t>(обласний бюджет).</w:t>
      </w:r>
    </w:p>
    <w:p w:rsidR="007F4303" w:rsidRPr="007F4303" w:rsidRDefault="001861BC" w:rsidP="007F4303">
      <w:pPr>
        <w:spacing w:after="0" w:line="240" w:lineRule="auto"/>
        <w:ind w:firstLine="709"/>
        <w:jc w:val="both"/>
        <w:rPr>
          <w:rFonts w:ascii="Times New Roman" w:hAnsi="Times New Roman"/>
          <w:sz w:val="28"/>
          <w:szCs w:val="28"/>
        </w:rPr>
      </w:pPr>
      <w:r>
        <w:rPr>
          <w:rFonts w:ascii="Times New Roman" w:hAnsi="Times New Roman"/>
          <w:sz w:val="28"/>
          <w:szCs w:val="28"/>
        </w:rPr>
        <w:t>За 2020 рік</w:t>
      </w:r>
      <w:r w:rsidR="007F4303" w:rsidRPr="007F4303">
        <w:rPr>
          <w:rFonts w:ascii="Times New Roman" w:hAnsi="Times New Roman"/>
          <w:sz w:val="28"/>
          <w:szCs w:val="28"/>
        </w:rPr>
        <w:t xml:space="preserve"> санаторно-курортними путівками забезпечено 35 осіб, з них  22 особи з інвалідністю загального захворюван</w:t>
      </w:r>
      <w:r>
        <w:rPr>
          <w:rFonts w:ascii="Times New Roman" w:hAnsi="Times New Roman"/>
          <w:sz w:val="28"/>
          <w:szCs w:val="28"/>
        </w:rPr>
        <w:t>ня, 2 ветеран праці, 11 учасників</w:t>
      </w:r>
      <w:r w:rsidR="007F4303" w:rsidRPr="007F4303">
        <w:rPr>
          <w:rFonts w:ascii="Times New Roman" w:hAnsi="Times New Roman"/>
          <w:sz w:val="28"/>
          <w:szCs w:val="28"/>
        </w:rPr>
        <w:t xml:space="preserve"> бойових дій.</w:t>
      </w:r>
    </w:p>
    <w:p w:rsidR="0082610C" w:rsidRPr="00897466" w:rsidRDefault="007F4303" w:rsidP="00884387">
      <w:pPr>
        <w:spacing w:after="0" w:line="240" w:lineRule="auto"/>
        <w:ind w:firstLine="708"/>
        <w:jc w:val="both"/>
        <w:rPr>
          <w:b/>
          <w:sz w:val="28"/>
          <w:szCs w:val="28"/>
        </w:rPr>
      </w:pPr>
      <w:r w:rsidRPr="007F4303">
        <w:rPr>
          <w:rFonts w:ascii="Times New Roman" w:hAnsi="Times New Roman"/>
          <w:sz w:val="28"/>
          <w:szCs w:val="28"/>
        </w:rPr>
        <w:t>Із заявами на забезпечення технічними засобами реабілітації інваліді</w:t>
      </w:r>
      <w:r w:rsidR="001861BC">
        <w:rPr>
          <w:rFonts w:ascii="Times New Roman" w:hAnsi="Times New Roman"/>
          <w:sz w:val="28"/>
          <w:szCs w:val="28"/>
        </w:rPr>
        <w:t>в за 2020 рік звернулось 151 осо</w:t>
      </w:r>
      <w:r w:rsidRPr="007F4303">
        <w:rPr>
          <w:rFonts w:ascii="Times New Roman" w:hAnsi="Times New Roman"/>
          <w:sz w:val="28"/>
          <w:szCs w:val="28"/>
        </w:rPr>
        <w:t>б</w:t>
      </w:r>
      <w:r w:rsidR="001861BC">
        <w:rPr>
          <w:rFonts w:ascii="Times New Roman" w:hAnsi="Times New Roman"/>
          <w:sz w:val="28"/>
          <w:szCs w:val="28"/>
        </w:rPr>
        <w:t>а</w:t>
      </w:r>
      <w:r w:rsidRPr="007F4303">
        <w:rPr>
          <w:rFonts w:ascii="Times New Roman" w:hAnsi="Times New Roman"/>
          <w:sz w:val="28"/>
          <w:szCs w:val="28"/>
        </w:rPr>
        <w:t>. Видано 454 направлень на заводи-виробники. Профінансовано заводи-виробники на виготовлення технічних засобів реабілітації для осіб з інвалідністю на 1,9 млн. грн.</w:t>
      </w:r>
      <w:r w:rsidR="001861BC">
        <w:rPr>
          <w:rFonts w:ascii="Times New Roman" w:hAnsi="Times New Roman"/>
          <w:sz w:val="28"/>
          <w:szCs w:val="28"/>
        </w:rPr>
        <w:t xml:space="preserve"> (державний бюджет).</w:t>
      </w:r>
    </w:p>
    <w:p w:rsidR="005335EE" w:rsidRPr="00D41364" w:rsidRDefault="005335EE" w:rsidP="001B49B2">
      <w:pPr>
        <w:spacing w:after="0" w:line="240" w:lineRule="auto"/>
        <w:ind w:firstLine="708"/>
        <w:jc w:val="both"/>
        <w:rPr>
          <w:rFonts w:ascii="Times New Roman" w:hAnsi="Times New Roman"/>
          <w:sz w:val="28"/>
          <w:szCs w:val="28"/>
          <w:lang w:eastAsia="ru-RU"/>
        </w:rPr>
      </w:pPr>
      <w:r w:rsidRPr="00D41364">
        <w:rPr>
          <w:rFonts w:ascii="Times New Roman" w:hAnsi="Times New Roman"/>
          <w:sz w:val="28"/>
          <w:szCs w:val="28"/>
          <w:lang w:eastAsia="ru-RU"/>
        </w:rPr>
        <w:t xml:space="preserve">У складі установ, які </w:t>
      </w:r>
      <w:r w:rsidR="00046340">
        <w:rPr>
          <w:rFonts w:ascii="Times New Roman" w:hAnsi="Times New Roman"/>
          <w:sz w:val="28"/>
          <w:szCs w:val="28"/>
          <w:lang w:eastAsia="ru-RU"/>
        </w:rPr>
        <w:t>забезпечують</w:t>
      </w:r>
      <w:r w:rsidRPr="00D41364">
        <w:rPr>
          <w:rFonts w:ascii="Times New Roman" w:hAnsi="Times New Roman"/>
          <w:sz w:val="28"/>
          <w:szCs w:val="28"/>
          <w:lang w:eastAsia="ru-RU"/>
        </w:rPr>
        <w:t xml:space="preserve"> соціальний захист населення району</w:t>
      </w:r>
      <w:r w:rsidR="006960C3">
        <w:rPr>
          <w:rFonts w:ascii="Times New Roman" w:hAnsi="Times New Roman"/>
          <w:sz w:val="28"/>
          <w:szCs w:val="28"/>
          <w:lang w:eastAsia="ru-RU"/>
        </w:rPr>
        <w:t>, протягом 2020 року</w:t>
      </w:r>
      <w:r w:rsidR="001861BC">
        <w:rPr>
          <w:rFonts w:ascii="Times New Roman" w:hAnsi="Times New Roman"/>
          <w:sz w:val="28"/>
          <w:szCs w:val="28"/>
          <w:lang w:eastAsia="ru-RU"/>
        </w:rPr>
        <w:t xml:space="preserve"> здійснюва</w:t>
      </w:r>
      <w:r w:rsidR="001B49B2">
        <w:rPr>
          <w:rFonts w:ascii="Times New Roman" w:hAnsi="Times New Roman"/>
          <w:sz w:val="28"/>
          <w:szCs w:val="28"/>
          <w:lang w:eastAsia="ru-RU"/>
        </w:rPr>
        <w:t>в</w:t>
      </w:r>
      <w:r w:rsidRPr="00D41364">
        <w:rPr>
          <w:rFonts w:ascii="Times New Roman" w:hAnsi="Times New Roman"/>
          <w:sz w:val="28"/>
          <w:szCs w:val="28"/>
          <w:lang w:eastAsia="ru-RU"/>
        </w:rPr>
        <w:t xml:space="preserve"> свою діяльність</w:t>
      </w:r>
      <w:r w:rsidR="001861BC">
        <w:rPr>
          <w:rFonts w:ascii="Times New Roman" w:hAnsi="Times New Roman"/>
          <w:sz w:val="28"/>
          <w:szCs w:val="28"/>
          <w:lang w:eastAsia="ru-RU"/>
        </w:rPr>
        <w:t xml:space="preserve"> </w:t>
      </w:r>
      <w:proofErr w:type="spellStart"/>
      <w:r w:rsidR="001B49B2">
        <w:rPr>
          <w:rFonts w:ascii="Times New Roman" w:hAnsi="Times New Roman"/>
          <w:sz w:val="28"/>
          <w:szCs w:val="28"/>
          <w:lang w:eastAsia="ru-RU"/>
        </w:rPr>
        <w:t>КУ</w:t>
      </w:r>
      <w:proofErr w:type="spellEnd"/>
      <w:r w:rsidR="001861BC">
        <w:rPr>
          <w:rFonts w:ascii="Times New Roman" w:hAnsi="Times New Roman"/>
          <w:sz w:val="28"/>
          <w:szCs w:val="28"/>
          <w:lang w:eastAsia="ru-RU"/>
        </w:rPr>
        <w:t xml:space="preserve"> «Центр надання соціальних послуг»</w:t>
      </w:r>
      <w:r w:rsidRPr="00D41364">
        <w:rPr>
          <w:rFonts w:ascii="Times New Roman" w:hAnsi="Times New Roman"/>
          <w:sz w:val="28"/>
          <w:szCs w:val="28"/>
          <w:lang w:eastAsia="ru-RU"/>
        </w:rPr>
        <w:t xml:space="preserve"> Запорізької районної ради</w:t>
      </w:r>
      <w:r w:rsidR="00046340">
        <w:rPr>
          <w:rFonts w:ascii="Times New Roman" w:hAnsi="Times New Roman"/>
          <w:sz w:val="28"/>
          <w:szCs w:val="28"/>
          <w:lang w:eastAsia="ru-RU"/>
        </w:rPr>
        <w:t xml:space="preserve"> Запорізької області</w:t>
      </w:r>
      <w:r w:rsidR="001B49B2">
        <w:rPr>
          <w:rFonts w:ascii="Times New Roman" w:hAnsi="Times New Roman"/>
          <w:sz w:val="28"/>
          <w:szCs w:val="28"/>
          <w:lang w:eastAsia="ru-RU"/>
        </w:rPr>
        <w:t>, який надавав</w:t>
      </w:r>
      <w:r w:rsidRPr="00D41364">
        <w:rPr>
          <w:rFonts w:ascii="Times New Roman" w:hAnsi="Times New Roman"/>
          <w:sz w:val="28"/>
          <w:szCs w:val="28"/>
          <w:lang w:eastAsia="ru-RU"/>
        </w:rPr>
        <w:t xml:space="preserve"> різні види соціальних послуг одиноким, одиноко – проживаючим особам похилого віку, </w:t>
      </w:r>
      <w:r w:rsidR="001B49B2">
        <w:rPr>
          <w:rFonts w:ascii="Times New Roman" w:hAnsi="Times New Roman"/>
          <w:sz w:val="28"/>
          <w:szCs w:val="28"/>
          <w:lang w:eastAsia="ru-RU"/>
        </w:rPr>
        <w:t>особам з інвалідністю</w:t>
      </w:r>
      <w:r w:rsidRPr="00D41364">
        <w:rPr>
          <w:rFonts w:ascii="Times New Roman" w:hAnsi="Times New Roman"/>
          <w:sz w:val="28"/>
          <w:szCs w:val="28"/>
          <w:lang w:eastAsia="ru-RU"/>
        </w:rPr>
        <w:t>, які не здатні до самообслуговування і потребують сторонньої допомоги, малозабезпеченим сім'ям, громадянам, які перебувають у складних життєвих обставинах.</w:t>
      </w:r>
    </w:p>
    <w:p w:rsidR="00AE65A1" w:rsidRPr="00AE65A1" w:rsidRDefault="0082610C" w:rsidP="00AE65A1">
      <w:pPr>
        <w:autoSpaceDN w:val="0"/>
        <w:spacing w:line="240" w:lineRule="auto"/>
        <w:ind w:firstLine="567"/>
        <w:contextualSpacing/>
        <w:jc w:val="both"/>
        <w:rPr>
          <w:rFonts w:ascii="Times New Roman" w:hAnsi="Times New Roman"/>
          <w:sz w:val="28"/>
          <w:szCs w:val="28"/>
        </w:rPr>
      </w:pPr>
      <w:r w:rsidRPr="00D41364">
        <w:rPr>
          <w:rFonts w:ascii="Times New Roman" w:hAnsi="Times New Roman"/>
          <w:sz w:val="28"/>
          <w:szCs w:val="28"/>
        </w:rPr>
        <w:tab/>
      </w:r>
      <w:r w:rsidR="00AE65A1">
        <w:rPr>
          <w:rFonts w:ascii="Times New Roman" w:hAnsi="Times New Roman"/>
          <w:sz w:val="28"/>
          <w:szCs w:val="28"/>
        </w:rPr>
        <w:t>Упродовж</w:t>
      </w:r>
      <w:r w:rsidR="00AE65A1" w:rsidRPr="00AE65A1">
        <w:rPr>
          <w:rFonts w:ascii="Times New Roman" w:hAnsi="Times New Roman"/>
          <w:sz w:val="28"/>
          <w:szCs w:val="28"/>
        </w:rPr>
        <w:t xml:space="preserve"> 2020 року комплекс різноманітних послуг та матеріального забезпечення у Запорізькій районній філії Запорізького обласного центру зайнятості отримали 840 безробітних. Рівень безробіття у р</w:t>
      </w:r>
      <w:r w:rsidR="00AE65A1">
        <w:rPr>
          <w:rFonts w:ascii="Times New Roman" w:hAnsi="Times New Roman"/>
          <w:sz w:val="28"/>
          <w:szCs w:val="28"/>
        </w:rPr>
        <w:t>айонній філії  на початок 2021</w:t>
      </w:r>
      <w:r w:rsidR="00AE65A1" w:rsidRPr="00AE65A1">
        <w:rPr>
          <w:rFonts w:ascii="Times New Roman" w:hAnsi="Times New Roman"/>
          <w:sz w:val="28"/>
          <w:szCs w:val="28"/>
        </w:rPr>
        <w:t xml:space="preserve"> виявився на 14 відсотків більшим у порівнянні з аналогічним показником річної давнини (735 осіб у 2019 році).  Збільшення осіб що звернулися до центру зайнятості обумовлено ситуацією на тлі па</w:t>
      </w:r>
      <w:r w:rsidR="001B49B2">
        <w:rPr>
          <w:rFonts w:ascii="Times New Roman" w:hAnsi="Times New Roman"/>
          <w:sz w:val="28"/>
          <w:szCs w:val="28"/>
        </w:rPr>
        <w:t>ндемії корона-вірусної інфекції. П</w:t>
      </w:r>
      <w:r w:rsidR="00AE65A1" w:rsidRPr="00AE65A1">
        <w:rPr>
          <w:rFonts w:ascii="Times New Roman" w:hAnsi="Times New Roman"/>
          <w:sz w:val="28"/>
          <w:szCs w:val="28"/>
        </w:rPr>
        <w:t>рогнози тенденцій ринку праці, як і реальний економічний стан, набувають істотних змін. Фактор COVID-19 стає ключовим, але центр зайнятості продовжує надавати соціальні послуги. Державою створенні усі умови задля дистанційного обслуговування громадян тощо.</w:t>
      </w:r>
    </w:p>
    <w:p w:rsidR="0082610C" w:rsidRDefault="00AE65A1" w:rsidP="00AE65A1">
      <w:pPr>
        <w:spacing w:after="0" w:line="240" w:lineRule="auto"/>
        <w:jc w:val="both"/>
        <w:rPr>
          <w:rFonts w:ascii="Times New Roman" w:hAnsi="Times New Roman"/>
          <w:sz w:val="28"/>
          <w:szCs w:val="28"/>
        </w:rPr>
      </w:pPr>
      <w:r w:rsidRPr="00AE65A1">
        <w:rPr>
          <w:rFonts w:ascii="Times New Roman" w:hAnsi="Times New Roman"/>
          <w:sz w:val="28"/>
          <w:szCs w:val="28"/>
        </w:rPr>
        <w:tab/>
        <w:t>За сприяння служби зайнятості з початку року 550 осіб знайшли роботу, в тому числі 211 – до набуття статусу безробітного.</w:t>
      </w:r>
    </w:p>
    <w:p w:rsidR="00CA5816" w:rsidRDefault="00AE65A1" w:rsidP="00AE65A1">
      <w:pPr>
        <w:widowControl w:val="0"/>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ab/>
      </w:r>
      <w:r w:rsidRPr="00AE65A1">
        <w:rPr>
          <w:rFonts w:ascii="Times New Roman" w:hAnsi="Times New Roman"/>
          <w:color w:val="000000"/>
          <w:sz w:val="28"/>
          <w:szCs w:val="28"/>
        </w:rPr>
        <w:t xml:space="preserve">У 2020 році не укладалися договори про створення тимчасових робочих місць для проведення оплачуваних громадських робіт, але, завдяки плідній співпраці служби зайнятості, місцевого самоврядування та роботодавців 186 </w:t>
      </w:r>
      <w:r w:rsidRPr="00AE65A1">
        <w:rPr>
          <w:rFonts w:ascii="Times New Roman" w:hAnsi="Times New Roman"/>
          <w:color w:val="000000"/>
          <w:sz w:val="28"/>
          <w:szCs w:val="28"/>
        </w:rPr>
        <w:lastRenderedPageBreak/>
        <w:t xml:space="preserve">безробітних прийняли участь у інших роботах тимчасового характеру за рахунок коштів роботодавців району та </w:t>
      </w:r>
      <w:proofErr w:type="spellStart"/>
      <w:r w:rsidRPr="00AE65A1">
        <w:rPr>
          <w:rFonts w:ascii="Times New Roman" w:hAnsi="Times New Roman"/>
          <w:color w:val="000000"/>
          <w:sz w:val="28"/>
          <w:szCs w:val="28"/>
        </w:rPr>
        <w:t>Балабинської</w:t>
      </w:r>
      <w:proofErr w:type="spellEnd"/>
      <w:r w:rsidRPr="00AE65A1">
        <w:rPr>
          <w:rFonts w:ascii="Times New Roman" w:hAnsi="Times New Roman"/>
          <w:color w:val="000000"/>
          <w:sz w:val="28"/>
          <w:szCs w:val="28"/>
        </w:rPr>
        <w:t xml:space="preserve"> селищної ради.</w:t>
      </w:r>
    </w:p>
    <w:p w:rsidR="00CA5816" w:rsidRPr="00CA5816" w:rsidRDefault="00CA5816" w:rsidP="00CA5816">
      <w:pPr>
        <w:widowControl w:val="0"/>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ab/>
        <w:t>У 2020</w:t>
      </w:r>
      <w:r w:rsidRPr="00CA5816">
        <w:rPr>
          <w:rFonts w:ascii="Times New Roman" w:hAnsi="Times New Roman"/>
          <w:color w:val="000000"/>
          <w:sz w:val="28"/>
          <w:szCs w:val="28"/>
        </w:rPr>
        <w:t xml:space="preserve"> році на обліку в Запорізькій районній філії перебувало 69 безробітних з інвалідністю, з них</w:t>
      </w:r>
      <w:r w:rsidR="00897466">
        <w:rPr>
          <w:rFonts w:ascii="Times New Roman" w:hAnsi="Times New Roman"/>
          <w:color w:val="000000"/>
          <w:sz w:val="28"/>
          <w:szCs w:val="28"/>
        </w:rPr>
        <w:t>:</w:t>
      </w:r>
      <w:r w:rsidRPr="00CA5816">
        <w:rPr>
          <w:rFonts w:ascii="Times New Roman" w:hAnsi="Times New Roman"/>
          <w:color w:val="000000"/>
          <w:sz w:val="28"/>
          <w:szCs w:val="28"/>
        </w:rPr>
        <w:t xml:space="preserve"> </w:t>
      </w:r>
    </w:p>
    <w:p w:rsidR="00CA5816" w:rsidRPr="00CA5816" w:rsidRDefault="00CA5816" w:rsidP="00CA5816">
      <w:pPr>
        <w:widowControl w:val="0"/>
        <w:shd w:val="clear" w:color="auto" w:fill="FFFFFF"/>
        <w:spacing w:after="0" w:line="240" w:lineRule="auto"/>
        <w:ind w:firstLine="567"/>
        <w:contextualSpacing/>
        <w:jc w:val="both"/>
        <w:rPr>
          <w:rFonts w:ascii="Times New Roman" w:hAnsi="Times New Roman"/>
          <w:color w:val="000000"/>
          <w:sz w:val="28"/>
          <w:szCs w:val="28"/>
        </w:rPr>
      </w:pPr>
      <w:r w:rsidRPr="00CA5816">
        <w:rPr>
          <w:rFonts w:ascii="Times New Roman" w:hAnsi="Times New Roman"/>
          <w:color w:val="000000"/>
          <w:sz w:val="28"/>
          <w:szCs w:val="28"/>
        </w:rPr>
        <w:t xml:space="preserve">- 12 – </w:t>
      </w:r>
      <w:proofErr w:type="spellStart"/>
      <w:r w:rsidRPr="00CA5816">
        <w:rPr>
          <w:rFonts w:ascii="Times New Roman" w:hAnsi="Times New Roman"/>
          <w:color w:val="000000"/>
          <w:sz w:val="28"/>
          <w:szCs w:val="28"/>
        </w:rPr>
        <w:t>працевлаштовано</w:t>
      </w:r>
      <w:proofErr w:type="spellEnd"/>
      <w:r w:rsidRPr="00CA5816">
        <w:rPr>
          <w:rFonts w:ascii="Times New Roman" w:hAnsi="Times New Roman"/>
          <w:color w:val="000000"/>
          <w:sz w:val="28"/>
          <w:szCs w:val="28"/>
        </w:rPr>
        <w:t xml:space="preserve"> за сприяння центру зайнятості, в тому числі 1 особа – з компенсацією роботодавцю витрат на оплату праці;</w:t>
      </w:r>
    </w:p>
    <w:p w:rsidR="00CA5816" w:rsidRPr="00CA5816" w:rsidRDefault="00CA5816" w:rsidP="00CA5816">
      <w:pPr>
        <w:widowControl w:val="0"/>
        <w:shd w:val="clear" w:color="auto" w:fill="FFFFFF"/>
        <w:spacing w:after="0" w:line="240" w:lineRule="auto"/>
        <w:ind w:firstLine="567"/>
        <w:contextualSpacing/>
        <w:jc w:val="both"/>
        <w:rPr>
          <w:rFonts w:ascii="Times New Roman" w:hAnsi="Times New Roman"/>
          <w:color w:val="000000"/>
          <w:sz w:val="28"/>
          <w:szCs w:val="28"/>
        </w:rPr>
      </w:pPr>
      <w:r w:rsidRPr="00CA5816">
        <w:rPr>
          <w:rFonts w:ascii="Times New Roman" w:hAnsi="Times New Roman"/>
          <w:color w:val="000000"/>
          <w:sz w:val="28"/>
          <w:szCs w:val="28"/>
        </w:rPr>
        <w:t>- 3 особи проходили професійне навчання, в тому числі 1 особа з числа звільнених з військової служби після участі в антитерористичній операції;</w:t>
      </w:r>
    </w:p>
    <w:p w:rsidR="00CA5816" w:rsidRDefault="00CA5816" w:rsidP="00CA5816">
      <w:pPr>
        <w:widowControl w:val="0"/>
        <w:shd w:val="clear" w:color="auto" w:fill="FFFFFF"/>
        <w:spacing w:after="0" w:line="240" w:lineRule="auto"/>
        <w:ind w:firstLine="567"/>
        <w:contextualSpacing/>
        <w:jc w:val="both"/>
        <w:rPr>
          <w:rFonts w:ascii="Times New Roman" w:hAnsi="Times New Roman"/>
          <w:color w:val="000000"/>
          <w:sz w:val="28"/>
          <w:szCs w:val="28"/>
        </w:rPr>
      </w:pPr>
      <w:r w:rsidRPr="00CA5816">
        <w:rPr>
          <w:rFonts w:ascii="Times New Roman" w:hAnsi="Times New Roman"/>
          <w:color w:val="000000"/>
          <w:sz w:val="28"/>
          <w:szCs w:val="28"/>
        </w:rPr>
        <w:t>- 1 безробітний з інвалідністю брав участь у інших роботах тимчасового характеру.</w:t>
      </w:r>
    </w:p>
    <w:p w:rsidR="00CA5816" w:rsidRPr="00CA5816" w:rsidRDefault="00CA5816" w:rsidP="00CA5816">
      <w:pPr>
        <w:widowControl w:val="0"/>
        <w:shd w:val="clear" w:color="auto" w:fill="FFFFFF"/>
        <w:spacing w:after="0" w:line="240" w:lineRule="auto"/>
        <w:ind w:firstLine="567"/>
        <w:contextualSpacing/>
        <w:jc w:val="both"/>
        <w:rPr>
          <w:rFonts w:ascii="Times New Roman" w:hAnsi="Times New Roman"/>
          <w:color w:val="000000"/>
          <w:sz w:val="28"/>
          <w:szCs w:val="28"/>
        </w:rPr>
      </w:pPr>
      <w:r w:rsidRPr="00CA5816">
        <w:rPr>
          <w:rFonts w:ascii="Times New Roman" w:hAnsi="Times New Roman"/>
          <w:color w:val="000000"/>
          <w:sz w:val="28"/>
          <w:szCs w:val="28"/>
        </w:rPr>
        <w:t xml:space="preserve">З початку 2020 року в Запорізькій районній філії мала статус безробітного 21 особа з числа внутрішньо переміщених, з них 10 – </w:t>
      </w:r>
      <w:proofErr w:type="spellStart"/>
      <w:r w:rsidRPr="00CA5816">
        <w:rPr>
          <w:rFonts w:ascii="Times New Roman" w:hAnsi="Times New Roman"/>
          <w:color w:val="000000"/>
          <w:sz w:val="28"/>
          <w:szCs w:val="28"/>
        </w:rPr>
        <w:t>працевлаштовано</w:t>
      </w:r>
      <w:proofErr w:type="spellEnd"/>
      <w:r w:rsidRPr="00CA5816">
        <w:rPr>
          <w:rFonts w:ascii="Times New Roman" w:hAnsi="Times New Roman"/>
          <w:color w:val="000000"/>
          <w:sz w:val="28"/>
          <w:szCs w:val="28"/>
        </w:rPr>
        <w:t xml:space="preserve">, в тому числі 1 особа – з компенсацією роботодавцю витрат на оплату праці. Ще 5 осіб даної категорії проходили професійне навчання. Станом на 01.01.2021 на обліку перебувають 5 осіб з числа </w:t>
      </w:r>
      <w:proofErr w:type="spellStart"/>
      <w:r w:rsidRPr="00CA5816">
        <w:rPr>
          <w:rFonts w:ascii="Times New Roman" w:hAnsi="Times New Roman"/>
          <w:color w:val="000000"/>
          <w:sz w:val="28"/>
          <w:szCs w:val="28"/>
        </w:rPr>
        <w:t>внутрішньопереміщених</w:t>
      </w:r>
      <w:proofErr w:type="spellEnd"/>
      <w:r w:rsidRPr="00CA5816">
        <w:rPr>
          <w:rFonts w:ascii="Times New Roman" w:hAnsi="Times New Roman"/>
          <w:color w:val="000000"/>
          <w:sz w:val="28"/>
          <w:szCs w:val="28"/>
        </w:rPr>
        <w:t>.</w:t>
      </w:r>
    </w:p>
    <w:p w:rsidR="00AE65A1" w:rsidRPr="00F1341C" w:rsidRDefault="00CA5816" w:rsidP="00F1341C">
      <w:pPr>
        <w:widowControl w:val="0"/>
        <w:shd w:val="clear" w:color="auto" w:fill="FFFFFF"/>
        <w:spacing w:after="0" w:line="240" w:lineRule="auto"/>
        <w:ind w:firstLine="567"/>
        <w:contextualSpacing/>
        <w:jc w:val="both"/>
        <w:rPr>
          <w:rFonts w:ascii="Times New Roman" w:hAnsi="Times New Roman"/>
          <w:color w:val="000000"/>
          <w:sz w:val="28"/>
          <w:szCs w:val="28"/>
        </w:rPr>
      </w:pPr>
      <w:r w:rsidRPr="00CA5816">
        <w:rPr>
          <w:rFonts w:ascii="Times New Roman" w:hAnsi="Times New Roman"/>
          <w:color w:val="000000"/>
          <w:sz w:val="28"/>
          <w:szCs w:val="28"/>
        </w:rPr>
        <w:t xml:space="preserve">Протягом звітного року в Запорізькій районній філії перебувало на обліку 48 безробітних з числа звільнених з військової служби після участі в антитерористичній операції, з них 31 зареєстровано у 2020 році. Загалом працевлаштувалося 15 осіб даної категорії, 1 – проходив професійне навчання. 2 особи з числа звільнених з військової служби після участі в антитерористичній операції було </w:t>
      </w:r>
      <w:proofErr w:type="spellStart"/>
      <w:r w:rsidRPr="00CA5816">
        <w:rPr>
          <w:rFonts w:ascii="Times New Roman" w:hAnsi="Times New Roman"/>
          <w:color w:val="000000"/>
          <w:sz w:val="28"/>
          <w:szCs w:val="28"/>
        </w:rPr>
        <w:t>працевлаштовано</w:t>
      </w:r>
      <w:proofErr w:type="spellEnd"/>
      <w:r w:rsidRPr="00CA5816">
        <w:rPr>
          <w:rFonts w:ascii="Times New Roman" w:hAnsi="Times New Roman"/>
          <w:color w:val="000000"/>
          <w:sz w:val="28"/>
          <w:szCs w:val="28"/>
        </w:rPr>
        <w:t xml:space="preserve"> на тимчасові роботи, після закінчення яких роботодавець виявив бажання прийняти безробітного на постійне місце роботи. Станом на 01.01.2021 на обліку продовжують перебувати 17 осіб даної категорії.</w:t>
      </w:r>
    </w:p>
    <w:p w:rsidR="004C7E6F" w:rsidRPr="00C55D55" w:rsidRDefault="004C7E6F" w:rsidP="004C7E6F">
      <w:pPr>
        <w:spacing w:after="0" w:line="240" w:lineRule="auto"/>
        <w:ind w:firstLine="708"/>
        <w:jc w:val="both"/>
        <w:rPr>
          <w:rFonts w:ascii="Times New Roman" w:hAnsi="Times New Roman"/>
          <w:sz w:val="28"/>
          <w:szCs w:val="28"/>
        </w:rPr>
      </w:pPr>
      <w:r w:rsidRPr="00C55D55">
        <w:rPr>
          <w:rFonts w:ascii="Times New Roman" w:hAnsi="Times New Roman"/>
          <w:sz w:val="28"/>
          <w:szCs w:val="28"/>
        </w:rPr>
        <w:t xml:space="preserve">Особлива увага приділялась роботі щодо соціального захисту прав та законних інтересів дітей, дітей-сиріт та дітей, позбавлених батьківського піклування. </w:t>
      </w:r>
      <w:r>
        <w:rPr>
          <w:rFonts w:ascii="Times New Roman" w:hAnsi="Times New Roman"/>
          <w:sz w:val="28"/>
          <w:szCs w:val="28"/>
        </w:rPr>
        <w:t>Станом на 3</w:t>
      </w:r>
      <w:r w:rsidRPr="00C55D55">
        <w:rPr>
          <w:rFonts w:ascii="Times New Roman" w:hAnsi="Times New Roman"/>
          <w:sz w:val="28"/>
          <w:szCs w:val="28"/>
        </w:rPr>
        <w:t>1.1</w:t>
      </w:r>
      <w:r>
        <w:rPr>
          <w:rFonts w:ascii="Times New Roman" w:hAnsi="Times New Roman"/>
          <w:sz w:val="28"/>
          <w:szCs w:val="28"/>
        </w:rPr>
        <w:t>2</w:t>
      </w:r>
      <w:r w:rsidRPr="00C55D55">
        <w:rPr>
          <w:rFonts w:ascii="Times New Roman" w:hAnsi="Times New Roman"/>
          <w:sz w:val="28"/>
          <w:szCs w:val="28"/>
        </w:rPr>
        <w:t>.20</w:t>
      </w:r>
      <w:r>
        <w:rPr>
          <w:rFonts w:ascii="Times New Roman" w:hAnsi="Times New Roman"/>
          <w:sz w:val="28"/>
          <w:szCs w:val="28"/>
        </w:rPr>
        <w:t>20</w:t>
      </w:r>
      <w:r w:rsidRPr="00C55D55">
        <w:rPr>
          <w:rFonts w:ascii="Times New Roman" w:hAnsi="Times New Roman"/>
          <w:sz w:val="28"/>
          <w:szCs w:val="28"/>
        </w:rPr>
        <w:t xml:space="preserve"> на обліку служби у справах дітей Запорізької райдержадміністрації</w:t>
      </w:r>
      <w:r w:rsidRPr="00C55D55">
        <w:rPr>
          <w:rStyle w:val="ac"/>
          <w:rFonts w:ascii="Times New Roman" w:hAnsi="Times New Roman"/>
          <w:color w:val="000000"/>
          <w:sz w:val="28"/>
          <w:szCs w:val="28"/>
        </w:rPr>
        <w:t xml:space="preserve"> </w:t>
      </w:r>
      <w:r w:rsidRPr="004C7E6F">
        <w:rPr>
          <w:rStyle w:val="ac"/>
          <w:rFonts w:ascii="Times New Roman" w:hAnsi="Times New Roman"/>
          <w:b w:val="0"/>
          <w:color w:val="000000"/>
          <w:sz w:val="28"/>
          <w:szCs w:val="28"/>
        </w:rPr>
        <w:t xml:space="preserve">перебуває 179 дітей-сиріт та дітей, позбавлених  батьківського піклування </w:t>
      </w:r>
      <w:r w:rsidRPr="004C7E6F">
        <w:rPr>
          <w:rStyle w:val="ac"/>
          <w:rFonts w:ascii="Times New Roman" w:hAnsi="Times New Roman"/>
          <w:b w:val="0"/>
          <w:bCs/>
          <w:color w:val="000000"/>
          <w:sz w:val="28"/>
          <w:szCs w:val="28"/>
        </w:rPr>
        <w:t>(дітей-сиріт – 53 дітей, позбавлених батьківського піклування – 126). Із них:</w:t>
      </w:r>
      <w:r w:rsidRPr="00C55D55">
        <w:rPr>
          <w:rStyle w:val="ac"/>
          <w:rFonts w:ascii="Times New Roman" w:hAnsi="Times New Roman"/>
          <w:bCs/>
          <w:color w:val="000000"/>
          <w:sz w:val="28"/>
          <w:szCs w:val="28"/>
        </w:rPr>
        <w:t xml:space="preserve"> </w:t>
      </w:r>
      <w:r w:rsidRPr="00C55D55">
        <w:rPr>
          <w:rFonts w:ascii="Times New Roman" w:hAnsi="Times New Roman"/>
          <w:sz w:val="28"/>
          <w:szCs w:val="28"/>
        </w:rPr>
        <w:t>в сімейних формах виховується 14</w:t>
      </w:r>
      <w:r>
        <w:rPr>
          <w:rFonts w:ascii="Times New Roman" w:hAnsi="Times New Roman"/>
          <w:sz w:val="28"/>
          <w:szCs w:val="28"/>
        </w:rPr>
        <w:t>4</w:t>
      </w:r>
      <w:r w:rsidRPr="00C55D55">
        <w:rPr>
          <w:rFonts w:ascii="Times New Roman" w:hAnsi="Times New Roman"/>
          <w:sz w:val="28"/>
          <w:szCs w:val="28"/>
        </w:rPr>
        <w:t xml:space="preserve"> дітей (під опікою, піклуванням громадян - 111 дітей; в прийомних сім’ях – 1</w:t>
      </w:r>
      <w:r>
        <w:rPr>
          <w:rFonts w:ascii="Times New Roman" w:hAnsi="Times New Roman"/>
          <w:sz w:val="28"/>
          <w:szCs w:val="28"/>
        </w:rPr>
        <w:t>8</w:t>
      </w:r>
      <w:r w:rsidRPr="00C55D55">
        <w:rPr>
          <w:rFonts w:ascii="Times New Roman" w:hAnsi="Times New Roman"/>
          <w:sz w:val="28"/>
          <w:szCs w:val="28"/>
        </w:rPr>
        <w:t xml:space="preserve"> дітей; в дитячих будинках сімейного типу – 15 дітей) та під державною опікою (виховуються в </w:t>
      </w:r>
      <w:proofErr w:type="spellStart"/>
      <w:r w:rsidRPr="00C55D55">
        <w:rPr>
          <w:rFonts w:ascii="Times New Roman" w:hAnsi="Times New Roman"/>
          <w:sz w:val="28"/>
          <w:szCs w:val="28"/>
        </w:rPr>
        <w:t>інтернатних</w:t>
      </w:r>
      <w:proofErr w:type="spellEnd"/>
      <w:r w:rsidRPr="00C55D55">
        <w:rPr>
          <w:rFonts w:ascii="Times New Roman" w:hAnsi="Times New Roman"/>
          <w:sz w:val="28"/>
          <w:szCs w:val="28"/>
        </w:rPr>
        <w:t xml:space="preserve"> закладах або перебувають на тимчасовому  влаштуванні в сім’ях</w:t>
      </w:r>
      <w:r>
        <w:rPr>
          <w:rFonts w:ascii="Times New Roman" w:hAnsi="Times New Roman"/>
          <w:sz w:val="28"/>
          <w:szCs w:val="28"/>
        </w:rPr>
        <w:t xml:space="preserve"> знайомих родичів</w:t>
      </w:r>
      <w:r w:rsidRPr="00C55D55">
        <w:rPr>
          <w:rFonts w:ascii="Times New Roman" w:hAnsi="Times New Roman"/>
          <w:sz w:val="28"/>
          <w:szCs w:val="28"/>
        </w:rPr>
        <w:t>) – 3</w:t>
      </w:r>
      <w:r>
        <w:rPr>
          <w:rFonts w:ascii="Times New Roman" w:hAnsi="Times New Roman"/>
          <w:sz w:val="28"/>
          <w:szCs w:val="28"/>
        </w:rPr>
        <w:t>5 дітей</w:t>
      </w:r>
      <w:r w:rsidRPr="00C55D55">
        <w:rPr>
          <w:rFonts w:ascii="Times New Roman" w:hAnsi="Times New Roman"/>
          <w:sz w:val="28"/>
          <w:szCs w:val="28"/>
        </w:rPr>
        <w:t xml:space="preserve">. </w:t>
      </w:r>
    </w:p>
    <w:p w:rsidR="004C7E6F" w:rsidRPr="00A06507" w:rsidRDefault="004C7E6F" w:rsidP="004C7E6F">
      <w:pPr>
        <w:spacing w:after="0" w:line="240" w:lineRule="auto"/>
        <w:ind w:firstLine="708"/>
        <w:jc w:val="both"/>
        <w:rPr>
          <w:rFonts w:ascii="Times New Roman" w:hAnsi="Times New Roman"/>
          <w:sz w:val="28"/>
          <w:szCs w:val="28"/>
        </w:rPr>
      </w:pPr>
      <w:r w:rsidRPr="00C55D55">
        <w:rPr>
          <w:rFonts w:ascii="Times New Roman" w:hAnsi="Times New Roman"/>
          <w:sz w:val="28"/>
          <w:szCs w:val="28"/>
        </w:rPr>
        <w:t>Протягом 2020 року на первинний облік дітей-сиріт та дітей, позбавлених батьківського піклування</w:t>
      </w:r>
      <w:r w:rsidRPr="00A06507">
        <w:rPr>
          <w:rFonts w:ascii="Times New Roman" w:hAnsi="Times New Roman"/>
          <w:sz w:val="28"/>
          <w:szCs w:val="28"/>
        </w:rPr>
        <w:t xml:space="preserve">, поставлено та надано відповідний  статус </w:t>
      </w:r>
      <w:r>
        <w:rPr>
          <w:rFonts w:ascii="Times New Roman" w:hAnsi="Times New Roman"/>
          <w:sz w:val="28"/>
          <w:szCs w:val="28"/>
        </w:rPr>
        <w:t>36</w:t>
      </w:r>
      <w:r w:rsidRPr="00A06507">
        <w:rPr>
          <w:rFonts w:ascii="Times New Roman" w:hAnsi="Times New Roman"/>
          <w:sz w:val="28"/>
          <w:szCs w:val="28"/>
        </w:rPr>
        <w:t xml:space="preserve"> дітям, з  них влаштовано: під опіку, піклування громадян - 1</w:t>
      </w:r>
      <w:r>
        <w:rPr>
          <w:rFonts w:ascii="Times New Roman" w:hAnsi="Times New Roman"/>
          <w:sz w:val="28"/>
          <w:szCs w:val="28"/>
        </w:rPr>
        <w:t>3</w:t>
      </w:r>
      <w:r w:rsidRPr="00A06507">
        <w:rPr>
          <w:rFonts w:ascii="Times New Roman" w:hAnsi="Times New Roman"/>
          <w:sz w:val="28"/>
          <w:szCs w:val="28"/>
        </w:rPr>
        <w:t xml:space="preserve"> дітей; тимчасове влаштовано – </w:t>
      </w:r>
      <w:r>
        <w:rPr>
          <w:rFonts w:ascii="Times New Roman" w:hAnsi="Times New Roman"/>
          <w:sz w:val="28"/>
          <w:szCs w:val="28"/>
        </w:rPr>
        <w:t>2</w:t>
      </w:r>
      <w:r w:rsidRPr="00A06507">
        <w:rPr>
          <w:rFonts w:ascii="Times New Roman" w:hAnsi="Times New Roman"/>
          <w:sz w:val="28"/>
          <w:szCs w:val="28"/>
        </w:rPr>
        <w:t xml:space="preserve"> д</w:t>
      </w:r>
      <w:r>
        <w:rPr>
          <w:rFonts w:ascii="Times New Roman" w:hAnsi="Times New Roman"/>
          <w:sz w:val="28"/>
          <w:szCs w:val="28"/>
        </w:rPr>
        <w:t>итини; 6 - дітей</w:t>
      </w:r>
      <w:r w:rsidRPr="00A06507">
        <w:rPr>
          <w:rFonts w:ascii="Times New Roman" w:hAnsi="Times New Roman"/>
          <w:sz w:val="28"/>
          <w:szCs w:val="28"/>
        </w:rPr>
        <w:t xml:space="preserve"> влаштована до </w:t>
      </w:r>
      <w:proofErr w:type="spellStart"/>
      <w:r w:rsidRPr="00A06507">
        <w:rPr>
          <w:rFonts w:ascii="Times New Roman" w:hAnsi="Times New Roman"/>
          <w:sz w:val="28"/>
          <w:szCs w:val="28"/>
        </w:rPr>
        <w:t>ПС</w:t>
      </w:r>
      <w:proofErr w:type="spellEnd"/>
      <w:r>
        <w:rPr>
          <w:rFonts w:ascii="Times New Roman" w:hAnsi="Times New Roman"/>
          <w:sz w:val="28"/>
          <w:szCs w:val="28"/>
        </w:rPr>
        <w:t xml:space="preserve"> та ДБСТ</w:t>
      </w:r>
      <w:r w:rsidRPr="00A06507">
        <w:rPr>
          <w:rFonts w:ascii="Times New Roman" w:hAnsi="Times New Roman"/>
          <w:sz w:val="28"/>
          <w:szCs w:val="28"/>
        </w:rPr>
        <w:t>; 1 – дитина</w:t>
      </w:r>
      <w:r>
        <w:rPr>
          <w:rFonts w:ascii="Times New Roman" w:hAnsi="Times New Roman"/>
          <w:sz w:val="28"/>
          <w:szCs w:val="28"/>
        </w:rPr>
        <w:t xml:space="preserve"> усиновлена</w:t>
      </w:r>
      <w:r w:rsidRPr="00A06507">
        <w:rPr>
          <w:rFonts w:ascii="Times New Roman" w:hAnsi="Times New Roman"/>
          <w:sz w:val="28"/>
          <w:szCs w:val="28"/>
        </w:rPr>
        <w:t>;</w:t>
      </w:r>
      <w:r>
        <w:rPr>
          <w:rFonts w:ascii="Times New Roman" w:hAnsi="Times New Roman"/>
          <w:sz w:val="28"/>
          <w:szCs w:val="28"/>
        </w:rPr>
        <w:t xml:space="preserve"> 13</w:t>
      </w:r>
      <w:r w:rsidRPr="00A06507">
        <w:rPr>
          <w:rFonts w:ascii="Times New Roman" w:hAnsi="Times New Roman"/>
          <w:sz w:val="28"/>
          <w:szCs w:val="28"/>
        </w:rPr>
        <w:t>-</w:t>
      </w:r>
      <w:r>
        <w:rPr>
          <w:rFonts w:ascii="Times New Roman" w:hAnsi="Times New Roman"/>
          <w:sz w:val="28"/>
          <w:szCs w:val="28"/>
        </w:rPr>
        <w:t xml:space="preserve"> дітей</w:t>
      </w:r>
      <w:r w:rsidRPr="00A06507">
        <w:rPr>
          <w:rFonts w:ascii="Times New Roman" w:hAnsi="Times New Roman"/>
          <w:sz w:val="28"/>
          <w:szCs w:val="28"/>
        </w:rPr>
        <w:t xml:space="preserve"> влаштовано до державних закладів</w:t>
      </w:r>
      <w:r>
        <w:rPr>
          <w:rFonts w:ascii="Times New Roman" w:hAnsi="Times New Roman"/>
          <w:sz w:val="28"/>
          <w:szCs w:val="28"/>
        </w:rPr>
        <w:t>; 1- дитина досягла повноліття</w:t>
      </w:r>
      <w:r w:rsidRPr="00A06507">
        <w:rPr>
          <w:rFonts w:ascii="Times New Roman" w:hAnsi="Times New Roman"/>
          <w:sz w:val="28"/>
          <w:szCs w:val="28"/>
        </w:rPr>
        <w:t xml:space="preserve"> (що склало </w:t>
      </w:r>
      <w:r>
        <w:rPr>
          <w:rFonts w:ascii="Times New Roman" w:hAnsi="Times New Roman"/>
          <w:sz w:val="28"/>
          <w:szCs w:val="28"/>
        </w:rPr>
        <w:t>55,55</w:t>
      </w:r>
      <w:r w:rsidRPr="00507C96">
        <w:rPr>
          <w:rFonts w:ascii="Times New Roman" w:hAnsi="Times New Roman"/>
          <w:sz w:val="28"/>
          <w:szCs w:val="28"/>
        </w:rPr>
        <w:t xml:space="preserve"> %</w:t>
      </w:r>
      <w:r w:rsidRPr="00A06507">
        <w:rPr>
          <w:rFonts w:ascii="Times New Roman" w:hAnsi="Times New Roman"/>
          <w:sz w:val="28"/>
          <w:szCs w:val="28"/>
        </w:rPr>
        <w:t xml:space="preserve">  від загальної кількості посиротілих дітей, які влаштовані до сімейних форм виховання). </w:t>
      </w:r>
    </w:p>
    <w:p w:rsidR="004C7E6F" w:rsidRPr="00DE562C" w:rsidRDefault="004C7E6F" w:rsidP="004C7E6F">
      <w:pPr>
        <w:pStyle w:val="aa"/>
        <w:spacing w:before="0" w:after="0"/>
        <w:ind w:firstLine="708"/>
        <w:jc w:val="both"/>
        <w:rPr>
          <w:sz w:val="28"/>
          <w:szCs w:val="28"/>
          <w:lang w:val="uk-UA"/>
        </w:rPr>
      </w:pPr>
      <w:r w:rsidRPr="00A06507">
        <w:rPr>
          <w:sz w:val="28"/>
          <w:szCs w:val="28"/>
          <w:lang w:val="uk-UA"/>
        </w:rPr>
        <w:t xml:space="preserve">Виходячи з вищезазначеного питома вага влаштування дітей у сімейні форми виховання становить </w:t>
      </w:r>
      <w:r w:rsidRPr="002A7CA5">
        <w:rPr>
          <w:sz w:val="28"/>
          <w:szCs w:val="28"/>
          <w:lang w:val="uk-UA"/>
        </w:rPr>
        <w:t>80,4 %</w:t>
      </w:r>
      <w:r w:rsidRPr="00A06507">
        <w:rPr>
          <w:sz w:val="28"/>
          <w:szCs w:val="28"/>
          <w:lang w:val="uk-UA"/>
        </w:rPr>
        <w:t xml:space="preserve"> від загальної кількості дітей, які перебувають на первинному обліку служби, якщо порівняти з 201</w:t>
      </w:r>
      <w:r>
        <w:rPr>
          <w:sz w:val="28"/>
          <w:szCs w:val="28"/>
          <w:lang w:val="uk-UA"/>
        </w:rPr>
        <w:t>9</w:t>
      </w:r>
      <w:r w:rsidRPr="00A06507">
        <w:rPr>
          <w:sz w:val="28"/>
          <w:szCs w:val="28"/>
          <w:lang w:val="uk-UA"/>
        </w:rPr>
        <w:t xml:space="preserve"> роком</w:t>
      </w:r>
      <w:r w:rsidR="006960C3">
        <w:rPr>
          <w:sz w:val="28"/>
          <w:szCs w:val="28"/>
          <w:lang w:val="uk-UA"/>
        </w:rPr>
        <w:t>,</w:t>
      </w:r>
      <w:r w:rsidRPr="00A06507">
        <w:rPr>
          <w:sz w:val="28"/>
          <w:szCs w:val="28"/>
          <w:lang w:val="uk-UA"/>
        </w:rPr>
        <w:t xml:space="preserve"> то відсоток дітей влаштованих в сімейні форми виховання склав </w:t>
      </w:r>
      <w:r w:rsidRPr="002A7CA5">
        <w:rPr>
          <w:sz w:val="28"/>
          <w:szCs w:val="28"/>
          <w:lang w:val="uk-UA"/>
        </w:rPr>
        <w:t>85,8%</w:t>
      </w:r>
      <w:r>
        <w:rPr>
          <w:sz w:val="28"/>
          <w:szCs w:val="28"/>
          <w:lang w:val="uk-UA"/>
        </w:rPr>
        <w:t xml:space="preserve"> (приріст -5,4</w:t>
      </w:r>
      <w:r w:rsidRPr="00A06507">
        <w:rPr>
          <w:sz w:val="28"/>
          <w:szCs w:val="28"/>
          <w:lang w:val="uk-UA"/>
        </w:rPr>
        <w:t>).</w:t>
      </w:r>
    </w:p>
    <w:p w:rsidR="004C7E6F" w:rsidRDefault="004C7E6F" w:rsidP="004C7E6F">
      <w:pPr>
        <w:shd w:val="clear" w:color="auto" w:fill="FFFFFF"/>
        <w:spacing w:after="0" w:line="240" w:lineRule="auto"/>
        <w:ind w:firstLine="708"/>
        <w:jc w:val="both"/>
        <w:rPr>
          <w:rFonts w:ascii="Times New Roman" w:eastAsia="Times New Roman" w:hAnsi="Times New Roman"/>
          <w:color w:val="000000" w:themeColor="text1"/>
          <w:sz w:val="28"/>
          <w:szCs w:val="28"/>
        </w:rPr>
      </w:pPr>
      <w:r w:rsidRPr="00965058">
        <w:rPr>
          <w:rFonts w:ascii="Times New Roman" w:eastAsia="Times New Roman" w:hAnsi="Times New Roman"/>
          <w:color w:val="000000" w:themeColor="text1"/>
          <w:sz w:val="28"/>
          <w:szCs w:val="28"/>
        </w:rPr>
        <w:t xml:space="preserve">З метою захисту житлових та майнових прав дітей-сиріт та дітей, позбавлених батьківського піклування, рішенням сесії Запорізької районної ради </w:t>
      </w:r>
      <w:r w:rsidRPr="00965058">
        <w:rPr>
          <w:rFonts w:ascii="Times New Roman" w:eastAsia="Times New Roman" w:hAnsi="Times New Roman"/>
          <w:color w:val="000000" w:themeColor="text1"/>
          <w:sz w:val="28"/>
          <w:szCs w:val="28"/>
        </w:rPr>
        <w:lastRenderedPageBreak/>
        <w:t xml:space="preserve">від 16.04.2019 № 1 прийнято районну програму забезпечення житлом дітей-сиріт та дітей, позбавлених батьківського піклування, та осіб з їх числа на 2019-2023 роки. На виконання Постанови Кабінету Міністрів України від 26 червня 2019 р. № 616 «Зміни, що вносяться до Постанови Кабінету Міністрів України від 15 листопада 2017 р. №877» на території Запорізького району за </w:t>
      </w:r>
      <w:r w:rsidR="001B49B2">
        <w:rPr>
          <w:rFonts w:ascii="Times New Roman" w:eastAsia="Times New Roman" w:hAnsi="Times New Roman"/>
          <w:color w:val="000000" w:themeColor="text1"/>
          <w:sz w:val="28"/>
          <w:szCs w:val="28"/>
        </w:rPr>
        <w:t>рахунок субвенції в 2020</w:t>
      </w:r>
      <w:r w:rsidRPr="00965058">
        <w:rPr>
          <w:rFonts w:ascii="Times New Roman" w:eastAsia="Times New Roman" w:hAnsi="Times New Roman"/>
          <w:color w:val="000000" w:themeColor="text1"/>
          <w:sz w:val="28"/>
          <w:szCs w:val="28"/>
        </w:rPr>
        <w:t xml:space="preserve"> року з державного бюджету, місцевим бюджетом отримано 3 грошові компенсації, для придбання житла особам з числа дітей-сиріт та дітей, позбавлених батьківського піклування. Протягом </w:t>
      </w:r>
      <w:proofErr w:type="spellStart"/>
      <w:r w:rsidRPr="00965058">
        <w:rPr>
          <w:rFonts w:ascii="Times New Roman" w:eastAsia="Times New Roman" w:hAnsi="Times New Roman"/>
          <w:color w:val="000000" w:themeColor="text1"/>
          <w:sz w:val="28"/>
          <w:szCs w:val="28"/>
        </w:rPr>
        <w:t>звітнього</w:t>
      </w:r>
      <w:proofErr w:type="spellEnd"/>
      <w:r w:rsidRPr="00965058">
        <w:rPr>
          <w:rFonts w:ascii="Times New Roman" w:eastAsia="Times New Roman" w:hAnsi="Times New Roman"/>
          <w:color w:val="000000" w:themeColor="text1"/>
          <w:sz w:val="28"/>
          <w:szCs w:val="28"/>
        </w:rPr>
        <w:t xml:space="preserve"> періоду 3 особи з числа дітей-сиріт та дітей, позбавлених батьківського піклування, використали своє право на грошову компенсацію (оформлені договори купівлі – продажу).</w:t>
      </w:r>
      <w:r>
        <w:rPr>
          <w:rFonts w:ascii="Times New Roman" w:eastAsia="Times New Roman" w:hAnsi="Times New Roman"/>
          <w:color w:val="000000" w:themeColor="text1"/>
          <w:sz w:val="28"/>
          <w:szCs w:val="28"/>
        </w:rPr>
        <w:t xml:space="preserve"> </w:t>
      </w:r>
    </w:p>
    <w:p w:rsidR="004C7E6F" w:rsidRPr="00E70F4F" w:rsidRDefault="004C7E6F" w:rsidP="004C7E6F">
      <w:pPr>
        <w:spacing w:after="0" w:line="240" w:lineRule="auto"/>
        <w:ind w:firstLine="708"/>
        <w:jc w:val="both"/>
        <w:rPr>
          <w:rFonts w:ascii="Times New Roman" w:hAnsi="Times New Roman"/>
          <w:color w:val="000000"/>
          <w:sz w:val="28"/>
          <w:szCs w:val="28"/>
        </w:rPr>
      </w:pPr>
      <w:r w:rsidRPr="00E70F4F">
        <w:rPr>
          <w:rFonts w:ascii="Times New Roman" w:eastAsia="Times New Roman" w:hAnsi="Times New Roman"/>
          <w:color w:val="000000" w:themeColor="text1"/>
          <w:sz w:val="28"/>
          <w:szCs w:val="28"/>
        </w:rPr>
        <w:t>Також</w:t>
      </w:r>
      <w:r>
        <w:rPr>
          <w:rFonts w:ascii="Times New Roman" w:eastAsia="Times New Roman" w:hAnsi="Times New Roman"/>
          <w:color w:val="000000" w:themeColor="text1"/>
          <w:sz w:val="28"/>
          <w:szCs w:val="28"/>
        </w:rPr>
        <w:t>, згідно вищезазначеної Постанови</w:t>
      </w:r>
      <w:r w:rsidRPr="00E70F4F">
        <w:rPr>
          <w:rFonts w:ascii="Times New Roman" w:eastAsia="Times New Roman" w:hAnsi="Times New Roman"/>
          <w:color w:val="000000" w:themeColor="text1"/>
          <w:sz w:val="28"/>
          <w:szCs w:val="28"/>
        </w:rPr>
        <w:t xml:space="preserve"> </w:t>
      </w:r>
      <w:r w:rsidRPr="00E70F4F">
        <w:rPr>
          <w:rFonts w:ascii="Times New Roman" w:hAnsi="Times New Roman"/>
          <w:color w:val="000000"/>
          <w:sz w:val="28"/>
          <w:szCs w:val="28"/>
        </w:rPr>
        <w:t>на Запорізький район було виділено грошову компенсацію на придбання житла у вересні 2020 року -  для 3 осіб із числа дітей-сиріт, дітей, позбавлених батьківського піклування (далі – особи), додатково у жовтні 2020 року  – для 5 осіб. Розмір грошової компенсації на 1 особу складає – 389081,00 грн.</w:t>
      </w:r>
    </w:p>
    <w:p w:rsidR="004C7E6F" w:rsidRPr="00F1341C" w:rsidRDefault="004C7E6F" w:rsidP="00F1341C">
      <w:pPr>
        <w:spacing w:after="0" w:line="240" w:lineRule="auto"/>
        <w:ind w:firstLine="708"/>
        <w:jc w:val="both"/>
        <w:rPr>
          <w:rFonts w:ascii="Times New Roman" w:hAnsi="Times New Roman"/>
          <w:sz w:val="28"/>
          <w:szCs w:val="28"/>
        </w:rPr>
      </w:pPr>
      <w:r w:rsidRPr="00E70F4F">
        <w:rPr>
          <w:rFonts w:ascii="Times New Roman" w:eastAsia="Times New Roman" w:hAnsi="Times New Roman"/>
          <w:color w:val="000000" w:themeColor="text1"/>
          <w:sz w:val="28"/>
          <w:szCs w:val="28"/>
        </w:rPr>
        <w:t xml:space="preserve">На постійному контролі знаходиться питання постановки на квартирний облік дітей-сиріт та дітей, позбавлених батьківського піклування, які досягли 16 років і не мають житла. </w:t>
      </w:r>
      <w:r>
        <w:rPr>
          <w:rFonts w:ascii="Times New Roman" w:eastAsia="Times New Roman" w:hAnsi="Times New Roman"/>
          <w:color w:val="000000" w:themeColor="text1"/>
          <w:sz w:val="28"/>
          <w:szCs w:val="28"/>
        </w:rPr>
        <w:t>Станом на 31.12.2020 н</w:t>
      </w:r>
      <w:r w:rsidRPr="00DE562C">
        <w:rPr>
          <w:rFonts w:ascii="Times New Roman" w:eastAsia="Times New Roman" w:hAnsi="Times New Roman"/>
          <w:color w:val="000000" w:themeColor="text1"/>
          <w:sz w:val="28"/>
          <w:szCs w:val="28"/>
        </w:rPr>
        <w:t xml:space="preserve">а квартирному обліку перебувають діти віком від </w:t>
      </w:r>
      <w:r w:rsidRPr="00DE562C">
        <w:rPr>
          <w:rFonts w:ascii="Times New Roman" w:hAnsi="Times New Roman"/>
          <w:sz w:val="28"/>
          <w:szCs w:val="28"/>
        </w:rPr>
        <w:t xml:space="preserve">16 до 18 років  – </w:t>
      </w:r>
      <w:r>
        <w:rPr>
          <w:rFonts w:ascii="Times New Roman" w:hAnsi="Times New Roman"/>
          <w:sz w:val="28"/>
          <w:szCs w:val="28"/>
        </w:rPr>
        <w:t>26</w:t>
      </w:r>
      <w:r w:rsidRPr="00DE562C">
        <w:rPr>
          <w:rFonts w:ascii="Times New Roman" w:hAnsi="Times New Roman"/>
          <w:sz w:val="28"/>
          <w:szCs w:val="28"/>
        </w:rPr>
        <w:t xml:space="preserve"> дітей-сиріт, дітей, позбавлених батьківського піклування та віком від 18 до 23 років – </w:t>
      </w:r>
      <w:r>
        <w:rPr>
          <w:rFonts w:ascii="Times New Roman" w:hAnsi="Times New Roman"/>
          <w:sz w:val="28"/>
          <w:szCs w:val="28"/>
        </w:rPr>
        <w:t>70</w:t>
      </w:r>
      <w:r w:rsidRPr="00DE562C">
        <w:rPr>
          <w:rFonts w:ascii="Times New Roman" w:hAnsi="Times New Roman"/>
          <w:sz w:val="28"/>
          <w:szCs w:val="28"/>
        </w:rPr>
        <w:t xml:space="preserve"> осіб з числа дітей-сиріт та дітей, позбавлених батьківського піклування.</w:t>
      </w:r>
    </w:p>
    <w:p w:rsidR="0082610C" w:rsidRPr="00D41364" w:rsidRDefault="0082610C" w:rsidP="00177F2D">
      <w:pPr>
        <w:spacing w:after="0" w:line="240" w:lineRule="auto"/>
        <w:jc w:val="both"/>
        <w:rPr>
          <w:rFonts w:ascii="Times New Roman" w:hAnsi="Times New Roman"/>
          <w:b/>
          <w:sz w:val="28"/>
          <w:szCs w:val="28"/>
        </w:rPr>
      </w:pPr>
      <w:r w:rsidRPr="00D41364">
        <w:rPr>
          <w:rFonts w:ascii="Times New Roman" w:hAnsi="Times New Roman"/>
          <w:b/>
          <w:sz w:val="28"/>
          <w:szCs w:val="28"/>
        </w:rPr>
        <w:tab/>
      </w:r>
    </w:p>
    <w:p w:rsidR="0082610C" w:rsidRPr="00D41364" w:rsidRDefault="0082610C" w:rsidP="00FA230B">
      <w:pPr>
        <w:spacing w:after="0" w:line="240" w:lineRule="auto"/>
        <w:jc w:val="both"/>
        <w:rPr>
          <w:rFonts w:ascii="Times New Roman" w:hAnsi="Times New Roman"/>
          <w:b/>
          <w:sz w:val="28"/>
          <w:szCs w:val="28"/>
        </w:rPr>
      </w:pPr>
      <w:r w:rsidRPr="00D41364">
        <w:rPr>
          <w:rFonts w:ascii="Times New Roman" w:hAnsi="Times New Roman"/>
          <w:b/>
          <w:sz w:val="28"/>
          <w:szCs w:val="28"/>
        </w:rPr>
        <w:tab/>
        <w:t>Охорона здоров’я</w:t>
      </w:r>
    </w:p>
    <w:p w:rsidR="004C7E6F" w:rsidRDefault="0082610C" w:rsidP="004C7E6F">
      <w:pPr>
        <w:spacing w:after="0" w:line="240" w:lineRule="auto"/>
        <w:ind w:firstLine="567"/>
        <w:jc w:val="both"/>
        <w:rPr>
          <w:rFonts w:ascii="Times New Roman" w:hAnsi="Times New Roman"/>
          <w:sz w:val="28"/>
          <w:szCs w:val="28"/>
        </w:rPr>
      </w:pPr>
      <w:r w:rsidRPr="00943818">
        <w:rPr>
          <w:rFonts w:ascii="Times New Roman" w:hAnsi="Times New Roman"/>
          <w:sz w:val="28"/>
          <w:szCs w:val="28"/>
        </w:rPr>
        <w:tab/>
      </w:r>
      <w:r w:rsidR="004C7E6F">
        <w:rPr>
          <w:rFonts w:ascii="Times New Roman" w:hAnsi="Times New Roman"/>
          <w:sz w:val="28"/>
          <w:szCs w:val="28"/>
        </w:rPr>
        <w:t>Структура Комунального некомерційного підприємства  «Запорізька центральна районна лікарня» Запорізької районної ради Запорізької області станом на 31.12.2020: поліклініка</w:t>
      </w:r>
      <w:r w:rsidR="004C7E6F" w:rsidRPr="00CA6B4E">
        <w:rPr>
          <w:rFonts w:ascii="Times New Roman" w:hAnsi="Times New Roman"/>
          <w:sz w:val="28"/>
          <w:szCs w:val="28"/>
        </w:rPr>
        <w:t xml:space="preserve">, </w:t>
      </w:r>
      <w:r w:rsidR="004C7E6F">
        <w:rPr>
          <w:rFonts w:ascii="Times New Roman" w:hAnsi="Times New Roman"/>
          <w:sz w:val="28"/>
          <w:szCs w:val="28"/>
        </w:rPr>
        <w:t xml:space="preserve"> у т.ч. філія поліклініки в </w:t>
      </w:r>
      <w:proofErr w:type="spellStart"/>
      <w:r w:rsidR="004C7E6F">
        <w:rPr>
          <w:rFonts w:ascii="Times New Roman" w:hAnsi="Times New Roman"/>
          <w:sz w:val="28"/>
          <w:szCs w:val="28"/>
        </w:rPr>
        <w:t>смт</w:t>
      </w:r>
      <w:proofErr w:type="spellEnd"/>
      <w:r w:rsidR="004C7E6F">
        <w:rPr>
          <w:rFonts w:ascii="Times New Roman" w:hAnsi="Times New Roman"/>
          <w:sz w:val="28"/>
          <w:szCs w:val="28"/>
        </w:rPr>
        <w:t xml:space="preserve">  Кушугум на 250 відвідувань в зміну; стаціонарні відділення на 155 ліжок: терапевтичне, </w:t>
      </w:r>
      <w:proofErr w:type="spellStart"/>
      <w:r w:rsidR="004C7E6F">
        <w:rPr>
          <w:rFonts w:ascii="Times New Roman" w:hAnsi="Times New Roman"/>
          <w:sz w:val="28"/>
          <w:szCs w:val="28"/>
        </w:rPr>
        <w:t>кардіо-неврологічне</w:t>
      </w:r>
      <w:proofErr w:type="spellEnd"/>
      <w:r w:rsidR="004C7E6F">
        <w:rPr>
          <w:rFonts w:ascii="Times New Roman" w:hAnsi="Times New Roman"/>
          <w:sz w:val="28"/>
          <w:szCs w:val="28"/>
        </w:rPr>
        <w:t xml:space="preserve">, хірургічне, урологічне з гінекологічними ліжками, приймально-діагностичне, допоміжно-діагностичний підрозділ. </w:t>
      </w:r>
      <w:r w:rsidR="004C7E6F">
        <w:rPr>
          <w:rFonts w:ascii="Times New Roman" w:hAnsi="Times New Roman"/>
          <w:sz w:val="28"/>
          <w:szCs w:val="28"/>
        </w:rPr>
        <w:tab/>
      </w:r>
    </w:p>
    <w:p w:rsidR="004C7E6F" w:rsidRDefault="004C7E6F" w:rsidP="004C7E6F">
      <w:pPr>
        <w:spacing w:after="0" w:line="240" w:lineRule="auto"/>
        <w:ind w:firstLine="567"/>
        <w:jc w:val="both"/>
        <w:rPr>
          <w:rFonts w:ascii="Times New Roman" w:hAnsi="Times New Roman"/>
          <w:sz w:val="28"/>
          <w:szCs w:val="28"/>
        </w:rPr>
      </w:pPr>
      <w:r>
        <w:rPr>
          <w:rFonts w:ascii="Times New Roman" w:hAnsi="Times New Roman"/>
          <w:sz w:val="28"/>
          <w:szCs w:val="28"/>
        </w:rPr>
        <w:t>Кількість населення, яке обслуговується на вторинному рівні надання медичної допомоги – 56419осіб.</w:t>
      </w:r>
    </w:p>
    <w:p w:rsidR="004C7E6F" w:rsidRDefault="004C7E6F" w:rsidP="004C7E6F">
      <w:pPr>
        <w:spacing w:after="0" w:line="240" w:lineRule="auto"/>
        <w:ind w:firstLine="567"/>
        <w:jc w:val="both"/>
        <w:rPr>
          <w:rFonts w:ascii="Times New Roman" w:hAnsi="Times New Roman"/>
          <w:sz w:val="28"/>
          <w:szCs w:val="28"/>
        </w:rPr>
      </w:pPr>
      <w:r>
        <w:rPr>
          <w:rFonts w:ascii="Times New Roman" w:hAnsi="Times New Roman"/>
          <w:sz w:val="28"/>
          <w:szCs w:val="28"/>
        </w:rPr>
        <w:t>За 12 місяців 2020 року</w:t>
      </w:r>
      <w:r w:rsidRPr="00CA6B4E">
        <w:rPr>
          <w:rFonts w:ascii="Times New Roman" w:hAnsi="Times New Roman"/>
          <w:sz w:val="28"/>
          <w:szCs w:val="28"/>
        </w:rPr>
        <w:t xml:space="preserve"> в у</w:t>
      </w:r>
      <w:r>
        <w:rPr>
          <w:rFonts w:ascii="Times New Roman" w:hAnsi="Times New Roman"/>
          <w:sz w:val="28"/>
          <w:szCs w:val="28"/>
        </w:rPr>
        <w:t xml:space="preserve">мовах обмежувальних заходів, пов’язаних з розповсюдженням </w:t>
      </w:r>
      <w:proofErr w:type="spellStart"/>
      <w:r>
        <w:rPr>
          <w:rFonts w:ascii="Times New Roman" w:hAnsi="Times New Roman"/>
          <w:sz w:val="28"/>
          <w:szCs w:val="28"/>
        </w:rPr>
        <w:t>коронавірусної</w:t>
      </w:r>
      <w:proofErr w:type="spellEnd"/>
      <w:r>
        <w:rPr>
          <w:rFonts w:ascii="Times New Roman" w:hAnsi="Times New Roman"/>
          <w:sz w:val="28"/>
          <w:szCs w:val="28"/>
        </w:rPr>
        <w:t xml:space="preserve"> інфекції,  кількість відвідувань Комунального некомерційного підприємства  «Запорізька центральна районна лікарня» Запорізької районної ради Запорізької області склало 178181. Проліковано в умовах стаціонарних відділень 1981особа, проведено 367 оперативних втручань в стаціонарних умовах та 880 - в амбулаторних умовах. </w:t>
      </w:r>
    </w:p>
    <w:p w:rsidR="004C7E6F" w:rsidRPr="00CA6B4E" w:rsidRDefault="001B49B2" w:rsidP="004C7E6F">
      <w:pPr>
        <w:spacing w:after="0" w:line="240" w:lineRule="auto"/>
        <w:ind w:firstLine="709"/>
        <w:jc w:val="both"/>
        <w:rPr>
          <w:rFonts w:ascii="Times New Roman" w:hAnsi="Times New Roman"/>
          <w:sz w:val="28"/>
          <w:szCs w:val="28"/>
        </w:rPr>
      </w:pPr>
      <w:r>
        <w:rPr>
          <w:rFonts w:ascii="Times New Roman" w:hAnsi="Times New Roman"/>
          <w:sz w:val="28"/>
          <w:szCs w:val="28"/>
        </w:rPr>
        <w:t>В лікарні працює 275 осіб</w:t>
      </w:r>
      <w:r w:rsidR="004C7E6F" w:rsidRPr="00CA6B4E">
        <w:rPr>
          <w:rFonts w:ascii="Times New Roman" w:hAnsi="Times New Roman"/>
          <w:sz w:val="28"/>
          <w:szCs w:val="28"/>
        </w:rPr>
        <w:t>, в т.ч. 54 лікаря (укомплектованість складає 75%), 39</w:t>
      </w:r>
      <w:r w:rsidR="004C7E6F" w:rsidRPr="00CA6B4E">
        <w:rPr>
          <w:rFonts w:ascii="Times New Roman" w:hAnsi="Times New Roman"/>
          <w:color w:val="FF0000"/>
          <w:sz w:val="28"/>
          <w:szCs w:val="28"/>
        </w:rPr>
        <w:t xml:space="preserve"> </w:t>
      </w:r>
      <w:r w:rsidR="004C7E6F" w:rsidRPr="00CA6B4E">
        <w:rPr>
          <w:rFonts w:ascii="Times New Roman" w:hAnsi="Times New Roman"/>
          <w:sz w:val="28"/>
          <w:szCs w:val="28"/>
        </w:rPr>
        <w:t xml:space="preserve">лікарів мають вищу та першу кваліфікаційну категорії, 88 медичних сестер (укомплектованість складає 70%), 69 із них мають вищу та першу кваліфікаційну категорії. Протягом року намітилася тенденція до відтоку кваліфікованих кадрів, наразі  КНП «Запорізька центральна районна лікарня» ЗРР ЗО вже відчуває брак  медичних кадрів: сестер медичних, лікарів анестезіологів, ендокринолога. </w:t>
      </w:r>
    </w:p>
    <w:p w:rsidR="004C7E6F" w:rsidRDefault="004C7E6F" w:rsidP="004C7E6F">
      <w:pPr>
        <w:spacing w:after="0" w:line="240" w:lineRule="auto"/>
        <w:ind w:firstLine="567"/>
        <w:jc w:val="both"/>
        <w:rPr>
          <w:rFonts w:ascii="Times New Roman" w:hAnsi="Times New Roman"/>
          <w:sz w:val="28"/>
          <w:szCs w:val="28"/>
        </w:rPr>
      </w:pPr>
      <w:r>
        <w:rPr>
          <w:rFonts w:ascii="Times New Roman" w:hAnsi="Times New Roman"/>
          <w:sz w:val="28"/>
          <w:szCs w:val="28"/>
        </w:rPr>
        <w:t>Систематично здійснюється робота щодо підвищення ква</w:t>
      </w:r>
      <w:r w:rsidR="001B49B2">
        <w:rPr>
          <w:rFonts w:ascii="Times New Roman" w:hAnsi="Times New Roman"/>
          <w:sz w:val="28"/>
          <w:szCs w:val="28"/>
        </w:rPr>
        <w:t>ліфікації  кадрів</w:t>
      </w:r>
      <w:r>
        <w:rPr>
          <w:rFonts w:ascii="Times New Roman" w:hAnsi="Times New Roman"/>
          <w:sz w:val="28"/>
          <w:szCs w:val="28"/>
        </w:rPr>
        <w:t xml:space="preserve">. </w:t>
      </w:r>
    </w:p>
    <w:p w:rsidR="004C7E6F" w:rsidRDefault="004C7E6F" w:rsidP="004C7E6F">
      <w:pPr>
        <w:spacing w:after="0" w:line="240" w:lineRule="auto"/>
        <w:ind w:firstLine="567"/>
        <w:jc w:val="both"/>
        <w:rPr>
          <w:rFonts w:ascii="Times New Roman" w:hAnsi="Times New Roman"/>
          <w:sz w:val="28"/>
          <w:szCs w:val="28"/>
        </w:rPr>
      </w:pPr>
      <w:r>
        <w:rPr>
          <w:rFonts w:ascii="Times New Roman" w:hAnsi="Times New Roman"/>
          <w:sz w:val="28"/>
          <w:szCs w:val="28"/>
        </w:rPr>
        <w:t xml:space="preserve">Лікарня та філія поліклініки  в селищі Кушугум надають медичну допомогу за 31 лікарською спеціальністю. Спеціалізована медична допомога надається, як </w:t>
      </w:r>
      <w:r>
        <w:rPr>
          <w:rFonts w:ascii="Times New Roman" w:hAnsi="Times New Roman"/>
          <w:sz w:val="28"/>
          <w:szCs w:val="28"/>
        </w:rPr>
        <w:lastRenderedPageBreak/>
        <w:t xml:space="preserve">мешканцям Запорізького району, так і іншим особам, які підписали декларацію з сімейними лікарями Центрів первинної медико-санітарної допомоги району. </w:t>
      </w:r>
    </w:p>
    <w:p w:rsidR="004C7E6F" w:rsidRPr="00CA6B4E" w:rsidRDefault="004C7E6F" w:rsidP="004C7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Бюджет комунального некомерційного підприємства «Запорізька центральна районна лікарня» Запорізької районної ради в 2020 році складав </w:t>
      </w:r>
      <w:r>
        <w:rPr>
          <w:rFonts w:ascii="Times New Roman" w:hAnsi="Times New Roman"/>
          <w:color w:val="FF0000"/>
          <w:sz w:val="28"/>
          <w:szCs w:val="28"/>
        </w:rPr>
        <w:t xml:space="preserve"> </w:t>
      </w:r>
      <w:r>
        <w:rPr>
          <w:rFonts w:ascii="Times New Roman" w:hAnsi="Times New Roman"/>
          <w:sz w:val="28"/>
          <w:szCs w:val="28"/>
        </w:rPr>
        <w:t>52</w:t>
      </w:r>
      <w:r w:rsidR="001B49B2">
        <w:rPr>
          <w:rFonts w:ascii="Times New Roman" w:hAnsi="Times New Roman"/>
          <w:sz w:val="28"/>
          <w:szCs w:val="28"/>
        </w:rPr>
        <w:t> </w:t>
      </w:r>
      <w:r>
        <w:rPr>
          <w:rFonts w:ascii="Times New Roman" w:hAnsi="Times New Roman"/>
          <w:sz w:val="28"/>
          <w:szCs w:val="28"/>
        </w:rPr>
        <w:t>466</w:t>
      </w:r>
      <w:r w:rsidR="001B49B2">
        <w:rPr>
          <w:rFonts w:ascii="Times New Roman" w:hAnsi="Times New Roman"/>
          <w:sz w:val="28"/>
          <w:szCs w:val="28"/>
        </w:rPr>
        <w:t xml:space="preserve"> </w:t>
      </w:r>
      <w:r>
        <w:rPr>
          <w:rFonts w:ascii="Times New Roman" w:hAnsi="Times New Roman"/>
          <w:sz w:val="28"/>
          <w:szCs w:val="28"/>
        </w:rPr>
        <w:t xml:space="preserve">506,23 грн. </w:t>
      </w:r>
      <w:r w:rsidRPr="00CA6B4E">
        <w:rPr>
          <w:rFonts w:ascii="Times New Roman" w:hAnsi="Times New Roman"/>
          <w:sz w:val="28"/>
          <w:szCs w:val="28"/>
        </w:rPr>
        <w:t>Основним джерелом фінансування КНП «Запорізька центральна районна лікарня» ЗРР ЗО в 2020 році   були кошти НСЗУ, також кошти місцевого бюджету, інші джерела</w:t>
      </w:r>
      <w:r w:rsidR="001B49B2">
        <w:rPr>
          <w:rFonts w:ascii="Times New Roman" w:hAnsi="Times New Roman"/>
          <w:sz w:val="28"/>
          <w:szCs w:val="28"/>
        </w:rPr>
        <w:t>,</w:t>
      </w:r>
      <w:r w:rsidRPr="00CA6B4E">
        <w:rPr>
          <w:rFonts w:ascii="Times New Roman" w:hAnsi="Times New Roman"/>
          <w:sz w:val="28"/>
          <w:szCs w:val="28"/>
        </w:rPr>
        <w:t xml:space="preserve"> не заборонені законодавством. Аналізуючи  стан фінансування КНП «Запорізька ЦРЛ» </w:t>
      </w:r>
      <w:r w:rsidR="001B49B2">
        <w:rPr>
          <w:rFonts w:ascii="Times New Roman" w:hAnsi="Times New Roman"/>
          <w:sz w:val="28"/>
          <w:szCs w:val="28"/>
        </w:rPr>
        <w:t>ЗРР ЗО за звітний період</w:t>
      </w:r>
      <w:r w:rsidRPr="00CA6B4E">
        <w:rPr>
          <w:rFonts w:ascii="Times New Roman" w:hAnsi="Times New Roman"/>
          <w:sz w:val="28"/>
          <w:szCs w:val="28"/>
        </w:rPr>
        <w:t>, відмічається зменшення частини коштів місцевого бюджету в зв’язку зі змінами в структурі району. Одним із джерел фінансування є інші надходження, в т.ч. за рахунок реалізації медичних послуг на платній основі, від здачі в оренду майна, благодійні внески, тощо, їх частина в поточному році зросла.</w:t>
      </w:r>
    </w:p>
    <w:p w:rsidR="004C7E6F" w:rsidRPr="00CA6B4E" w:rsidRDefault="001B49B2" w:rsidP="004C7E6F">
      <w:pPr>
        <w:shd w:val="clear" w:color="auto" w:fill="FFFFFF"/>
        <w:tabs>
          <w:tab w:val="left" w:pos="709"/>
          <w:tab w:val="left" w:pos="7382"/>
        </w:tabs>
        <w:spacing w:after="0" w:line="240" w:lineRule="auto"/>
        <w:ind w:firstLine="567"/>
        <w:jc w:val="both"/>
        <w:rPr>
          <w:rFonts w:ascii="Times New Roman" w:hAnsi="Times New Roman"/>
          <w:sz w:val="28"/>
          <w:szCs w:val="28"/>
        </w:rPr>
      </w:pPr>
      <w:r>
        <w:rPr>
          <w:rFonts w:ascii="Times New Roman" w:hAnsi="Times New Roman"/>
          <w:sz w:val="28"/>
          <w:szCs w:val="28"/>
        </w:rPr>
        <w:tab/>
      </w:r>
      <w:r w:rsidR="004C7E6F" w:rsidRPr="00CA6B4E">
        <w:rPr>
          <w:rFonts w:ascii="Times New Roman" w:hAnsi="Times New Roman"/>
          <w:sz w:val="28"/>
          <w:szCs w:val="28"/>
        </w:rPr>
        <w:t>Наразі завершено реконструкцію системи забезпечення киснем відділення анестезіології і інтенсивної терапії, урологі</w:t>
      </w:r>
      <w:r>
        <w:rPr>
          <w:rFonts w:ascii="Times New Roman" w:hAnsi="Times New Roman"/>
          <w:sz w:val="28"/>
          <w:szCs w:val="28"/>
        </w:rPr>
        <w:t>чного та хірургічного відділень, щ</w:t>
      </w:r>
      <w:r w:rsidR="004C7E6F" w:rsidRPr="00CA6B4E">
        <w:rPr>
          <w:rFonts w:ascii="Times New Roman" w:hAnsi="Times New Roman"/>
          <w:sz w:val="28"/>
          <w:szCs w:val="28"/>
        </w:rPr>
        <w:t xml:space="preserve">о дасть можливість  відкриття повноцінного ВАІТ на 6 ліжок. В умовах захворюваності на </w:t>
      </w:r>
      <w:proofErr w:type="spellStart"/>
      <w:r w:rsidR="004C7E6F" w:rsidRPr="00CA6B4E">
        <w:rPr>
          <w:rFonts w:ascii="Times New Roman" w:hAnsi="Times New Roman"/>
          <w:sz w:val="28"/>
          <w:szCs w:val="28"/>
        </w:rPr>
        <w:t>коронавірусну</w:t>
      </w:r>
      <w:proofErr w:type="spellEnd"/>
      <w:r w:rsidR="004C7E6F" w:rsidRPr="00CA6B4E">
        <w:rPr>
          <w:rFonts w:ascii="Times New Roman" w:hAnsi="Times New Roman"/>
          <w:sz w:val="28"/>
          <w:szCs w:val="28"/>
        </w:rPr>
        <w:t xml:space="preserve"> інфекцію, за наявності  укомплектованого медичним обладнанням відділення анестезіології і інтенсивної терапії, Запорізька ЦРЛ буде мати можливість надавати стаціонарну медичну допомогу хворим  у невідкладних станах, в т.ч. з </w:t>
      </w:r>
      <w:r w:rsidR="004C7E6F" w:rsidRPr="00CA6B4E">
        <w:rPr>
          <w:rFonts w:ascii="Times New Roman" w:hAnsi="Times New Roman"/>
          <w:sz w:val="28"/>
          <w:szCs w:val="28"/>
          <w:lang w:val="en-US"/>
        </w:rPr>
        <w:t>COVID</w:t>
      </w:r>
      <w:r w:rsidR="004C7E6F" w:rsidRPr="00CA6B4E">
        <w:rPr>
          <w:rFonts w:ascii="Times New Roman" w:hAnsi="Times New Roman"/>
          <w:sz w:val="28"/>
          <w:szCs w:val="28"/>
        </w:rPr>
        <w:t>-19.</w:t>
      </w:r>
    </w:p>
    <w:p w:rsidR="001B49B2" w:rsidRDefault="001B49B2" w:rsidP="004C7E6F">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ab/>
      </w:r>
      <w:r w:rsidR="004C7E6F" w:rsidRPr="00CA6B4E">
        <w:rPr>
          <w:rFonts w:ascii="Times New Roman" w:hAnsi="Times New Roman"/>
          <w:sz w:val="28"/>
          <w:szCs w:val="28"/>
          <w:lang w:eastAsia="uk-UA"/>
        </w:rPr>
        <w:t xml:space="preserve">Запорізький район та об’єднані територіальні громади взяли на себе витрати, пов’язані з ремонтом  приміщень, реконструкцією системи постачання киснем, сучасної системи вентиляції, частково придбали медичне обладнання та устаткування (палатні монітори, </w:t>
      </w:r>
      <w:proofErr w:type="spellStart"/>
      <w:r w:rsidR="004C7E6F" w:rsidRPr="00CA6B4E">
        <w:rPr>
          <w:rFonts w:ascii="Times New Roman" w:hAnsi="Times New Roman"/>
          <w:sz w:val="28"/>
          <w:szCs w:val="28"/>
          <w:lang w:eastAsia="uk-UA"/>
        </w:rPr>
        <w:t>інфузомати</w:t>
      </w:r>
      <w:proofErr w:type="spellEnd"/>
      <w:r w:rsidR="004C7E6F" w:rsidRPr="00CA6B4E">
        <w:rPr>
          <w:rFonts w:ascii="Times New Roman" w:hAnsi="Times New Roman"/>
          <w:sz w:val="28"/>
          <w:szCs w:val="28"/>
          <w:lang w:eastAsia="uk-UA"/>
        </w:rPr>
        <w:t>). За підтримки народного депутату</w:t>
      </w:r>
      <w:r w:rsidR="006960C3">
        <w:rPr>
          <w:rFonts w:ascii="Times New Roman" w:hAnsi="Times New Roman"/>
          <w:sz w:val="28"/>
          <w:szCs w:val="28"/>
          <w:lang w:eastAsia="uk-UA"/>
        </w:rPr>
        <w:t xml:space="preserve"> </w:t>
      </w:r>
      <w:r w:rsidR="006960C3" w:rsidRPr="00CA6B4E">
        <w:rPr>
          <w:rFonts w:ascii="Times New Roman" w:hAnsi="Times New Roman"/>
          <w:sz w:val="28"/>
          <w:szCs w:val="28"/>
          <w:lang w:eastAsia="uk-UA"/>
        </w:rPr>
        <w:t>України</w:t>
      </w:r>
      <w:r w:rsidR="00773048">
        <w:rPr>
          <w:rFonts w:ascii="Times New Roman" w:hAnsi="Times New Roman"/>
          <w:sz w:val="28"/>
          <w:szCs w:val="28"/>
          <w:lang w:eastAsia="uk-UA"/>
        </w:rPr>
        <w:t xml:space="preserve"> Марини </w:t>
      </w:r>
      <w:proofErr w:type="spellStart"/>
      <w:r w:rsidR="00773048">
        <w:rPr>
          <w:rFonts w:ascii="Times New Roman" w:hAnsi="Times New Roman"/>
          <w:sz w:val="28"/>
          <w:szCs w:val="28"/>
          <w:lang w:eastAsia="uk-UA"/>
        </w:rPr>
        <w:t>Нікітіної</w:t>
      </w:r>
      <w:proofErr w:type="spellEnd"/>
      <w:r w:rsidR="004C7E6F" w:rsidRPr="00CA6B4E">
        <w:rPr>
          <w:rFonts w:ascii="Times New Roman" w:hAnsi="Times New Roman"/>
          <w:sz w:val="28"/>
          <w:szCs w:val="28"/>
          <w:lang w:eastAsia="uk-UA"/>
        </w:rPr>
        <w:t xml:space="preserve"> лікарня отримала кошти із державного бюджету для придбання медичного обладнання для ВАІТ в сумі 2503,400 тис. грн., за рахунок яких було придбано три сучасні апарати ШВЛ, монітори пацієнта, </w:t>
      </w:r>
      <w:proofErr w:type="spellStart"/>
      <w:r w:rsidR="004C7E6F" w:rsidRPr="00CA6B4E">
        <w:rPr>
          <w:rFonts w:ascii="Times New Roman" w:hAnsi="Times New Roman"/>
          <w:sz w:val="28"/>
          <w:szCs w:val="28"/>
          <w:lang w:eastAsia="uk-UA"/>
        </w:rPr>
        <w:t>інфузомати</w:t>
      </w:r>
      <w:proofErr w:type="spellEnd"/>
      <w:r w:rsidR="004C7E6F" w:rsidRPr="00CA6B4E">
        <w:rPr>
          <w:rFonts w:ascii="Times New Roman" w:hAnsi="Times New Roman"/>
          <w:sz w:val="28"/>
          <w:szCs w:val="28"/>
          <w:lang w:eastAsia="uk-UA"/>
        </w:rPr>
        <w:t xml:space="preserve">. Також було придбано медичні  меблі для відділення. </w:t>
      </w:r>
    </w:p>
    <w:p w:rsidR="004C7E6F" w:rsidRPr="00943818" w:rsidRDefault="001B49B2" w:rsidP="004C7E6F">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ab/>
      </w:r>
      <w:r w:rsidR="004C7E6F" w:rsidRPr="00CA6B4E">
        <w:rPr>
          <w:rFonts w:ascii="Times New Roman" w:hAnsi="Times New Roman"/>
          <w:sz w:val="28"/>
          <w:szCs w:val="28"/>
          <w:lang w:eastAsia="uk-UA"/>
        </w:rPr>
        <w:t xml:space="preserve">Підприємство оновило функціональні та медичні ліжка, </w:t>
      </w:r>
      <w:proofErr w:type="spellStart"/>
      <w:r w:rsidR="004C7E6F" w:rsidRPr="00CA6B4E">
        <w:rPr>
          <w:rFonts w:ascii="Times New Roman" w:hAnsi="Times New Roman"/>
          <w:sz w:val="28"/>
          <w:szCs w:val="28"/>
          <w:lang w:eastAsia="uk-UA"/>
        </w:rPr>
        <w:t>приліжкові</w:t>
      </w:r>
      <w:proofErr w:type="spellEnd"/>
      <w:r w:rsidR="004C7E6F" w:rsidRPr="00CA6B4E">
        <w:rPr>
          <w:rFonts w:ascii="Times New Roman" w:hAnsi="Times New Roman"/>
          <w:sz w:val="28"/>
          <w:szCs w:val="28"/>
          <w:lang w:eastAsia="uk-UA"/>
        </w:rPr>
        <w:t xml:space="preserve"> тумбочки в </w:t>
      </w:r>
      <w:proofErr w:type="spellStart"/>
      <w:r w:rsidR="004C7E6F" w:rsidRPr="00CA6B4E">
        <w:rPr>
          <w:rFonts w:ascii="Times New Roman" w:hAnsi="Times New Roman"/>
          <w:sz w:val="28"/>
          <w:szCs w:val="28"/>
          <w:lang w:eastAsia="uk-UA"/>
        </w:rPr>
        <w:t>кардіо-неврологічному</w:t>
      </w:r>
      <w:proofErr w:type="spellEnd"/>
      <w:r w:rsidR="004C7E6F" w:rsidRPr="00CA6B4E">
        <w:rPr>
          <w:rFonts w:ascii="Times New Roman" w:hAnsi="Times New Roman"/>
          <w:sz w:val="28"/>
          <w:szCs w:val="28"/>
          <w:lang w:eastAsia="uk-UA"/>
        </w:rPr>
        <w:t xml:space="preserve"> відділенні, придбало новий апарат УЗД, установило систему </w:t>
      </w:r>
      <w:proofErr w:type="spellStart"/>
      <w:r w:rsidR="004C7E6F" w:rsidRPr="00CA6B4E">
        <w:rPr>
          <w:rFonts w:ascii="Times New Roman" w:hAnsi="Times New Roman"/>
          <w:sz w:val="28"/>
          <w:szCs w:val="28"/>
          <w:lang w:eastAsia="uk-UA"/>
        </w:rPr>
        <w:t>відеоспостереження</w:t>
      </w:r>
      <w:proofErr w:type="spellEnd"/>
      <w:r w:rsidR="004C7E6F" w:rsidRPr="00CA6B4E">
        <w:rPr>
          <w:rFonts w:ascii="Times New Roman" w:hAnsi="Times New Roman"/>
          <w:sz w:val="28"/>
          <w:szCs w:val="28"/>
          <w:lang w:eastAsia="uk-UA"/>
        </w:rPr>
        <w:t xml:space="preserve"> на території лікарні.</w:t>
      </w:r>
    </w:p>
    <w:p w:rsidR="00B325AC" w:rsidRDefault="00B325AC" w:rsidP="00B325AC">
      <w:pPr>
        <w:tabs>
          <w:tab w:val="left" w:pos="600"/>
          <w:tab w:val="left" w:pos="1830"/>
          <w:tab w:val="left" w:pos="3165"/>
        </w:tabs>
        <w:spacing w:after="0" w:line="240" w:lineRule="auto"/>
        <w:ind w:firstLine="709"/>
        <w:jc w:val="both"/>
        <w:rPr>
          <w:rFonts w:ascii="Times New Roman" w:hAnsi="Times New Roman"/>
          <w:sz w:val="28"/>
          <w:szCs w:val="28"/>
        </w:rPr>
      </w:pPr>
      <w:r>
        <w:rPr>
          <w:rFonts w:ascii="Times New Roman" w:hAnsi="Times New Roman"/>
          <w:sz w:val="28"/>
          <w:szCs w:val="28"/>
        </w:rPr>
        <w:t>Комунальне некомерційне підприємство «Запорізький районний центр первинної медико-санітарної допомоги» Запорізької районної ради Запорізької області</w:t>
      </w:r>
      <w:r w:rsidR="001B49B2">
        <w:rPr>
          <w:rFonts w:ascii="Times New Roman" w:hAnsi="Times New Roman"/>
          <w:sz w:val="28"/>
          <w:szCs w:val="28"/>
        </w:rPr>
        <w:t xml:space="preserve"> станом на 01.01.2020 обслуговувало</w:t>
      </w:r>
      <w:r>
        <w:rPr>
          <w:rFonts w:ascii="Times New Roman" w:hAnsi="Times New Roman"/>
          <w:sz w:val="28"/>
          <w:szCs w:val="28"/>
        </w:rPr>
        <w:t xml:space="preserve"> </w:t>
      </w:r>
      <w:r w:rsidRPr="00FE3D0A">
        <w:rPr>
          <w:rFonts w:ascii="Times New Roman" w:hAnsi="Times New Roman"/>
          <w:sz w:val="28"/>
          <w:szCs w:val="28"/>
        </w:rPr>
        <w:t>25673</w:t>
      </w:r>
      <w:r>
        <w:rPr>
          <w:rFonts w:ascii="Times New Roman" w:hAnsi="Times New Roman"/>
          <w:sz w:val="28"/>
          <w:szCs w:val="28"/>
        </w:rPr>
        <w:t xml:space="preserve"> ос</w:t>
      </w:r>
      <w:r w:rsidRPr="00FE3D0A">
        <w:rPr>
          <w:rFonts w:ascii="Times New Roman" w:hAnsi="Times New Roman"/>
          <w:sz w:val="28"/>
          <w:szCs w:val="28"/>
        </w:rPr>
        <w:t>о</w:t>
      </w:r>
      <w:r>
        <w:rPr>
          <w:rFonts w:ascii="Times New Roman" w:hAnsi="Times New Roman"/>
          <w:sz w:val="28"/>
          <w:szCs w:val="28"/>
        </w:rPr>
        <w:t>б</w:t>
      </w:r>
      <w:r w:rsidRPr="00FE3D0A">
        <w:rPr>
          <w:rFonts w:ascii="Times New Roman" w:hAnsi="Times New Roman"/>
          <w:sz w:val="28"/>
          <w:szCs w:val="28"/>
        </w:rPr>
        <w:t>и</w:t>
      </w:r>
      <w:r>
        <w:rPr>
          <w:rFonts w:ascii="Times New Roman" w:hAnsi="Times New Roman"/>
          <w:sz w:val="28"/>
          <w:szCs w:val="28"/>
        </w:rPr>
        <w:t>. Виробнича потужність підприємства 401 відвідування в зміну.</w:t>
      </w:r>
    </w:p>
    <w:p w:rsidR="00B325AC" w:rsidRDefault="00B325AC" w:rsidP="00B325AC">
      <w:pPr>
        <w:tabs>
          <w:tab w:val="left" w:pos="600"/>
          <w:tab w:val="left" w:pos="1830"/>
          <w:tab w:val="left" w:pos="3165"/>
        </w:tabs>
        <w:spacing w:after="0" w:line="240" w:lineRule="auto"/>
        <w:ind w:firstLine="601"/>
        <w:jc w:val="both"/>
        <w:rPr>
          <w:rFonts w:ascii="Times New Roman" w:hAnsi="Times New Roman"/>
          <w:sz w:val="28"/>
          <w:szCs w:val="28"/>
        </w:rPr>
      </w:pPr>
      <w:r>
        <w:rPr>
          <w:rFonts w:ascii="Times New Roman" w:hAnsi="Times New Roman"/>
          <w:sz w:val="28"/>
          <w:szCs w:val="28"/>
        </w:rPr>
        <w:t xml:space="preserve">Кількість штатних посад по Комунальному некомерційному підприємству </w:t>
      </w:r>
    </w:p>
    <w:p w:rsidR="00B325AC" w:rsidRDefault="00B325AC" w:rsidP="00B325AC">
      <w:pPr>
        <w:tabs>
          <w:tab w:val="left" w:pos="600"/>
          <w:tab w:val="left" w:pos="1830"/>
          <w:tab w:val="left" w:pos="3165"/>
        </w:tabs>
        <w:spacing w:after="0" w:line="240" w:lineRule="auto"/>
        <w:jc w:val="both"/>
        <w:rPr>
          <w:rFonts w:ascii="Times New Roman" w:hAnsi="Times New Roman"/>
          <w:sz w:val="28"/>
          <w:szCs w:val="28"/>
        </w:rPr>
      </w:pPr>
      <w:r>
        <w:rPr>
          <w:rFonts w:ascii="Times New Roman" w:hAnsi="Times New Roman"/>
          <w:sz w:val="28"/>
          <w:szCs w:val="28"/>
        </w:rPr>
        <w:t>«Запорізький районний центр первинної медико-санітарної допомоги» Запорізької районної ради Запорізької області становить 1</w:t>
      </w:r>
      <w:r>
        <w:rPr>
          <w:rFonts w:ascii="Times New Roman" w:hAnsi="Times New Roman"/>
          <w:sz w:val="28"/>
          <w:szCs w:val="28"/>
          <w:lang w:val="ru-RU"/>
        </w:rPr>
        <w:t>50</w:t>
      </w:r>
      <w:r>
        <w:rPr>
          <w:rFonts w:ascii="Times New Roman" w:hAnsi="Times New Roman"/>
          <w:sz w:val="28"/>
          <w:szCs w:val="28"/>
        </w:rPr>
        <w:t xml:space="preserve"> одиниць, в т. ч.:</w:t>
      </w:r>
    </w:p>
    <w:p w:rsidR="00B325AC" w:rsidRDefault="00B325AC" w:rsidP="00B325AC">
      <w:pPr>
        <w:tabs>
          <w:tab w:val="left" w:pos="600"/>
          <w:tab w:val="left" w:pos="1830"/>
          <w:tab w:val="left" w:pos="31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лікарі                                   - </w:t>
      </w:r>
      <w:r>
        <w:rPr>
          <w:rFonts w:ascii="Times New Roman" w:hAnsi="Times New Roman"/>
          <w:sz w:val="28"/>
          <w:szCs w:val="28"/>
          <w:lang w:val="ru-RU"/>
        </w:rPr>
        <w:t>31</w:t>
      </w:r>
      <w:r>
        <w:rPr>
          <w:rFonts w:ascii="Times New Roman" w:hAnsi="Times New Roman"/>
          <w:sz w:val="28"/>
          <w:szCs w:val="28"/>
        </w:rPr>
        <w:t xml:space="preserve">  од.;</w:t>
      </w:r>
    </w:p>
    <w:p w:rsidR="00B325AC" w:rsidRDefault="00B325AC" w:rsidP="00B325AC">
      <w:pPr>
        <w:tabs>
          <w:tab w:val="left" w:pos="600"/>
          <w:tab w:val="left" w:pos="1830"/>
          <w:tab w:val="left" w:pos="31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середній медперсонал     </w:t>
      </w:r>
      <w:r>
        <w:rPr>
          <w:rFonts w:ascii="Times New Roman" w:hAnsi="Times New Roman"/>
          <w:sz w:val="28"/>
          <w:szCs w:val="28"/>
          <w:lang w:val="ru-RU"/>
        </w:rPr>
        <w:t xml:space="preserve"> </w:t>
      </w:r>
      <w:r>
        <w:rPr>
          <w:rFonts w:ascii="Times New Roman" w:hAnsi="Times New Roman"/>
          <w:sz w:val="28"/>
          <w:szCs w:val="28"/>
        </w:rPr>
        <w:t xml:space="preserve">   - 5</w:t>
      </w:r>
      <w:proofErr w:type="spellStart"/>
      <w:r>
        <w:rPr>
          <w:rFonts w:ascii="Times New Roman" w:hAnsi="Times New Roman"/>
          <w:sz w:val="28"/>
          <w:szCs w:val="28"/>
          <w:lang w:val="ru-RU"/>
        </w:rPr>
        <w:t>5</w:t>
      </w:r>
      <w:proofErr w:type="spellEnd"/>
      <w:r>
        <w:rPr>
          <w:rFonts w:ascii="Times New Roman" w:hAnsi="Times New Roman"/>
          <w:sz w:val="28"/>
          <w:szCs w:val="28"/>
        </w:rPr>
        <w:t xml:space="preserve">  од;</w:t>
      </w:r>
    </w:p>
    <w:p w:rsidR="00B325AC" w:rsidRDefault="00B325AC" w:rsidP="00B325AC">
      <w:pPr>
        <w:tabs>
          <w:tab w:val="left" w:pos="600"/>
          <w:tab w:val="left" w:pos="1830"/>
          <w:tab w:val="left" w:pos="3165"/>
        </w:tabs>
        <w:spacing w:after="0" w:line="240" w:lineRule="auto"/>
        <w:ind w:firstLine="567"/>
        <w:jc w:val="both"/>
        <w:rPr>
          <w:rFonts w:ascii="Times New Roman" w:hAnsi="Times New Roman"/>
          <w:sz w:val="28"/>
          <w:szCs w:val="28"/>
        </w:rPr>
      </w:pPr>
      <w:r>
        <w:rPr>
          <w:rFonts w:ascii="Times New Roman" w:hAnsi="Times New Roman"/>
          <w:sz w:val="28"/>
          <w:szCs w:val="28"/>
        </w:rPr>
        <w:t>молодший  медперсонал    - 1</w:t>
      </w:r>
      <w:r>
        <w:rPr>
          <w:rFonts w:ascii="Times New Roman" w:hAnsi="Times New Roman"/>
          <w:sz w:val="28"/>
          <w:szCs w:val="28"/>
          <w:lang w:val="ru-RU"/>
        </w:rPr>
        <w:t>5</w:t>
      </w:r>
      <w:r>
        <w:rPr>
          <w:rFonts w:ascii="Times New Roman" w:hAnsi="Times New Roman"/>
          <w:sz w:val="28"/>
          <w:szCs w:val="28"/>
        </w:rPr>
        <w:t xml:space="preserve"> од.;</w:t>
      </w:r>
    </w:p>
    <w:p w:rsidR="00B325AC" w:rsidRDefault="00B325AC" w:rsidP="00B325AC">
      <w:pPr>
        <w:tabs>
          <w:tab w:val="left" w:pos="600"/>
          <w:tab w:val="left" w:pos="1830"/>
          <w:tab w:val="left" w:pos="3165"/>
        </w:tabs>
        <w:spacing w:after="0" w:line="240" w:lineRule="auto"/>
        <w:ind w:firstLine="567"/>
        <w:jc w:val="both"/>
        <w:rPr>
          <w:rFonts w:ascii="Times New Roman" w:hAnsi="Times New Roman"/>
          <w:sz w:val="28"/>
          <w:szCs w:val="28"/>
        </w:rPr>
      </w:pPr>
      <w:r>
        <w:rPr>
          <w:rFonts w:ascii="Times New Roman" w:hAnsi="Times New Roman"/>
          <w:sz w:val="28"/>
          <w:szCs w:val="28"/>
        </w:rPr>
        <w:t>інший персонал                  - 4</w:t>
      </w:r>
      <w:r w:rsidRPr="007523E3">
        <w:rPr>
          <w:rFonts w:ascii="Times New Roman" w:hAnsi="Times New Roman"/>
          <w:sz w:val="28"/>
          <w:szCs w:val="28"/>
        </w:rPr>
        <w:t>9</w:t>
      </w:r>
      <w:r>
        <w:rPr>
          <w:rFonts w:ascii="Times New Roman" w:hAnsi="Times New Roman"/>
          <w:sz w:val="28"/>
          <w:szCs w:val="28"/>
        </w:rPr>
        <w:t xml:space="preserve"> од.;</w:t>
      </w:r>
    </w:p>
    <w:p w:rsidR="00B325AC" w:rsidRDefault="00B325AC" w:rsidP="00B325AC">
      <w:pPr>
        <w:tabs>
          <w:tab w:val="left" w:pos="600"/>
          <w:tab w:val="left" w:pos="1830"/>
          <w:tab w:val="left" w:pos="3165"/>
        </w:tabs>
        <w:spacing w:after="0" w:line="240" w:lineRule="auto"/>
        <w:ind w:firstLine="601"/>
        <w:jc w:val="both"/>
        <w:rPr>
          <w:rFonts w:ascii="Times New Roman" w:hAnsi="Times New Roman"/>
          <w:sz w:val="28"/>
          <w:szCs w:val="28"/>
        </w:rPr>
      </w:pPr>
      <w:r w:rsidRPr="007523E3">
        <w:rPr>
          <w:rFonts w:ascii="Times New Roman" w:hAnsi="Times New Roman"/>
          <w:sz w:val="28"/>
          <w:szCs w:val="28"/>
        </w:rPr>
        <w:t>Комунальне некомерційне підприємство «Запорізький районний центр первинної медико-санітарної допомоги» Запорізької районної ради Запорізької області з 01.01.2020 уклало договір з Національною службою здоров’я від 15.01.2020 №0000-Р915-М000 про медичне обслуговування населення за програмою медичних гарантій для населення у кількості 25673 осіб.</w:t>
      </w:r>
    </w:p>
    <w:p w:rsidR="00B325AC" w:rsidRPr="007523E3" w:rsidRDefault="00B325AC" w:rsidP="00B325AC">
      <w:pPr>
        <w:tabs>
          <w:tab w:val="left" w:pos="600"/>
          <w:tab w:val="left" w:pos="1830"/>
          <w:tab w:val="left" w:pos="3165"/>
        </w:tabs>
        <w:spacing w:after="0" w:line="240" w:lineRule="auto"/>
        <w:ind w:firstLine="601"/>
        <w:jc w:val="both"/>
        <w:rPr>
          <w:rFonts w:ascii="Times New Roman" w:hAnsi="Times New Roman"/>
          <w:sz w:val="28"/>
          <w:szCs w:val="28"/>
        </w:rPr>
      </w:pPr>
      <w:r w:rsidRPr="007523E3">
        <w:rPr>
          <w:rFonts w:ascii="Times New Roman" w:hAnsi="Times New Roman"/>
          <w:sz w:val="28"/>
          <w:szCs w:val="28"/>
        </w:rPr>
        <w:lastRenderedPageBreak/>
        <w:t>Згідно розпорядження голови обласної державної адміністрації від 17.05.2018 № 252 «Про затвердження Плану спроможних мереж надання первинної медичної допомоги Запорізької області» у Комунальному некомерційному підприємстві «Запорізький районний центр первинної медико-санітарної допомоги» Запорізької районної ради Запорізької області розгорнуті заклади охорони здоров’я за територією доступності, які затверджені рішенням районної ради від 20.02.2020 №16«Про внесення змін до структури комунального некомерційного підприємства «Запорізький районний центр первинної медико-санітарної допомоги» Запорізької районної ради Запорізької області»: амбулаторії загальної практики сімейної медицини - 8 одиниць, фельдшерсько-акушерські пункти – 3 одиниці, фельдшерські пункти – 1 одиниці, пункти здоров’я – 3 одиниці.</w:t>
      </w:r>
    </w:p>
    <w:p w:rsidR="00B325AC" w:rsidRDefault="00B325AC" w:rsidP="00B325AC">
      <w:pPr>
        <w:tabs>
          <w:tab w:val="left" w:pos="600"/>
          <w:tab w:val="left" w:pos="1830"/>
          <w:tab w:val="left" w:pos="3165"/>
        </w:tabs>
        <w:spacing w:after="0" w:line="240" w:lineRule="auto"/>
        <w:ind w:firstLine="601"/>
        <w:jc w:val="both"/>
        <w:rPr>
          <w:rFonts w:ascii="Times New Roman" w:hAnsi="Times New Roman"/>
          <w:sz w:val="28"/>
          <w:szCs w:val="28"/>
        </w:rPr>
      </w:pPr>
      <w:r w:rsidRPr="007523E3">
        <w:rPr>
          <w:rFonts w:ascii="Times New Roman" w:hAnsi="Times New Roman"/>
          <w:sz w:val="28"/>
          <w:szCs w:val="28"/>
        </w:rPr>
        <w:t>Усі заклади охорони здоров’я Комунального некомерційного</w:t>
      </w:r>
      <w:r>
        <w:rPr>
          <w:rFonts w:ascii="Times New Roman" w:hAnsi="Times New Roman"/>
          <w:sz w:val="28"/>
          <w:szCs w:val="28"/>
        </w:rPr>
        <w:t xml:space="preserve"> підприємства «Запорізький районний центр первинної медико-санітарної допомоги» Запорізької районної ради Запорізької області розташовані у приміщеннях, які знаходяться у позичці, відповідають санітарним нормативам.  </w:t>
      </w:r>
    </w:p>
    <w:p w:rsidR="00B325AC" w:rsidRDefault="00B325AC" w:rsidP="00B325AC">
      <w:pPr>
        <w:spacing w:after="0" w:line="240" w:lineRule="auto"/>
        <w:ind w:firstLine="720"/>
        <w:jc w:val="both"/>
        <w:rPr>
          <w:rFonts w:ascii="Times New Roman" w:hAnsi="Times New Roman"/>
          <w:sz w:val="28"/>
          <w:szCs w:val="28"/>
        </w:rPr>
      </w:pPr>
      <w:r>
        <w:rPr>
          <w:rFonts w:ascii="Times New Roman" w:hAnsi="Times New Roman"/>
          <w:sz w:val="28"/>
          <w:szCs w:val="28"/>
        </w:rPr>
        <w:t xml:space="preserve">Усі амбулаторії загальної практики сімейної медицини на 100% оснащені комп’ютерним обладнанням з можливостями телекомунікаційного зв’язку для впровадження </w:t>
      </w:r>
      <w:proofErr w:type="spellStart"/>
      <w:r>
        <w:rPr>
          <w:rFonts w:ascii="Times New Roman" w:hAnsi="Times New Roman"/>
          <w:sz w:val="28"/>
          <w:szCs w:val="28"/>
        </w:rPr>
        <w:t>телемедицини</w:t>
      </w:r>
      <w:proofErr w:type="spellEnd"/>
      <w:r>
        <w:rPr>
          <w:rFonts w:ascii="Times New Roman" w:hAnsi="Times New Roman"/>
          <w:sz w:val="28"/>
          <w:szCs w:val="28"/>
        </w:rPr>
        <w:t xml:space="preserve">. </w:t>
      </w:r>
    </w:p>
    <w:p w:rsidR="00B325AC" w:rsidRDefault="001B49B2" w:rsidP="00B325AC">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оновлення бази та доукомплектування підпорядкованих амбулаторій загальної практики сімейної медицини </w:t>
      </w:r>
      <w:r w:rsidR="00BD6AD3">
        <w:rPr>
          <w:rFonts w:ascii="Times New Roman" w:hAnsi="Times New Roman"/>
          <w:sz w:val="28"/>
          <w:szCs w:val="28"/>
        </w:rPr>
        <w:t>п</w:t>
      </w:r>
      <w:r w:rsidR="00B325AC">
        <w:rPr>
          <w:rFonts w:ascii="Times New Roman" w:hAnsi="Times New Roman"/>
          <w:sz w:val="28"/>
          <w:szCs w:val="28"/>
        </w:rPr>
        <w:t>ротягом 2020 року за кошти Національної служби здоров’я було закуплено 3 комплекти комп’ютерного обладнання на суму 56,100 тис. грн. та оргтехніку на суму 8,600 тис. грн., медичне обла</w:t>
      </w:r>
      <w:r>
        <w:rPr>
          <w:rFonts w:ascii="Times New Roman" w:hAnsi="Times New Roman"/>
          <w:sz w:val="28"/>
          <w:szCs w:val="28"/>
        </w:rPr>
        <w:t>днання на суму 63,719 тис. грн., з</w:t>
      </w:r>
      <w:r w:rsidR="00B325AC">
        <w:rPr>
          <w:rFonts w:ascii="Times New Roman" w:hAnsi="Times New Roman"/>
          <w:sz w:val="28"/>
          <w:szCs w:val="28"/>
        </w:rPr>
        <w:t xml:space="preserve">а рахунок місцевих бюджетів закуплено один комп’ютер на суму 10,400 </w:t>
      </w:r>
      <w:proofErr w:type="spellStart"/>
      <w:r w:rsidR="00B325AC">
        <w:rPr>
          <w:rFonts w:ascii="Times New Roman" w:hAnsi="Times New Roman"/>
          <w:sz w:val="28"/>
          <w:szCs w:val="28"/>
        </w:rPr>
        <w:t>тис.грн</w:t>
      </w:r>
      <w:proofErr w:type="spellEnd"/>
      <w:r w:rsidR="00B325AC">
        <w:rPr>
          <w:rFonts w:ascii="Times New Roman" w:hAnsi="Times New Roman"/>
          <w:sz w:val="28"/>
          <w:szCs w:val="28"/>
        </w:rPr>
        <w:t xml:space="preserve">, та медичне обладнання на суму 20,929 </w:t>
      </w:r>
      <w:proofErr w:type="spellStart"/>
      <w:r w:rsidR="00B325AC">
        <w:rPr>
          <w:rFonts w:ascii="Times New Roman" w:hAnsi="Times New Roman"/>
          <w:sz w:val="28"/>
          <w:szCs w:val="28"/>
        </w:rPr>
        <w:t>тис.грн</w:t>
      </w:r>
      <w:proofErr w:type="spellEnd"/>
      <w:r w:rsidR="00B325AC">
        <w:rPr>
          <w:rFonts w:ascii="Times New Roman" w:hAnsi="Times New Roman"/>
          <w:sz w:val="28"/>
          <w:szCs w:val="28"/>
        </w:rPr>
        <w:t>.</w:t>
      </w:r>
    </w:p>
    <w:p w:rsidR="00B325AC" w:rsidRDefault="00B325AC" w:rsidP="00B325AC">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усіх амбулаторіях загальної практики сімейної медицини </w:t>
      </w:r>
      <w:proofErr w:type="spellStart"/>
      <w:r>
        <w:rPr>
          <w:rFonts w:ascii="Times New Roman" w:hAnsi="Times New Roman"/>
          <w:sz w:val="28"/>
          <w:szCs w:val="28"/>
        </w:rPr>
        <w:t>маніпуляційні</w:t>
      </w:r>
      <w:proofErr w:type="spellEnd"/>
      <w:r>
        <w:rPr>
          <w:rFonts w:ascii="Times New Roman" w:hAnsi="Times New Roman"/>
          <w:sz w:val="28"/>
          <w:szCs w:val="28"/>
        </w:rPr>
        <w:t xml:space="preserve"> кабінети та кабінети щеплень забезпечені обладнанням та медикаментами для надання невідкладної допомоги згідно вимог наказу Міністерства охорони здоров’я  України від 15.01.2014 №34 «Про затвердження та впровадження </w:t>
      </w:r>
      <w:proofErr w:type="spellStart"/>
      <w:r>
        <w:rPr>
          <w:rFonts w:ascii="Times New Roman" w:hAnsi="Times New Roman"/>
          <w:sz w:val="28"/>
          <w:szCs w:val="28"/>
        </w:rPr>
        <w:t>медико</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-технологічних</w:t>
      </w:r>
      <w:proofErr w:type="spellEnd"/>
      <w:r>
        <w:rPr>
          <w:rFonts w:ascii="Times New Roman" w:hAnsi="Times New Roman"/>
          <w:sz w:val="28"/>
          <w:szCs w:val="28"/>
        </w:rPr>
        <w:t xml:space="preserve"> документів та стандартизації екстреної медичної допомоги».</w:t>
      </w:r>
    </w:p>
    <w:p w:rsidR="00CC02BE" w:rsidRDefault="00CC02BE" w:rsidP="00943818">
      <w:pPr>
        <w:spacing w:after="0" w:line="240" w:lineRule="auto"/>
        <w:ind w:firstLine="567"/>
        <w:jc w:val="both"/>
        <w:rPr>
          <w:rFonts w:ascii="Times New Roman" w:hAnsi="Times New Roman"/>
          <w:b/>
          <w:sz w:val="28"/>
          <w:szCs w:val="28"/>
        </w:rPr>
      </w:pPr>
    </w:p>
    <w:p w:rsidR="004C7E6F" w:rsidRPr="00BD6AD3" w:rsidRDefault="0082610C" w:rsidP="00BD6AD3">
      <w:pPr>
        <w:spacing w:after="0" w:line="240" w:lineRule="auto"/>
        <w:ind w:firstLine="567"/>
        <w:jc w:val="both"/>
        <w:rPr>
          <w:rFonts w:ascii="Times New Roman" w:hAnsi="Times New Roman"/>
          <w:b/>
          <w:sz w:val="28"/>
          <w:szCs w:val="28"/>
        </w:rPr>
      </w:pPr>
      <w:r w:rsidRPr="00D41364">
        <w:rPr>
          <w:rFonts w:ascii="Times New Roman" w:hAnsi="Times New Roman"/>
          <w:b/>
          <w:sz w:val="28"/>
          <w:szCs w:val="28"/>
        </w:rPr>
        <w:t>Освіта</w:t>
      </w:r>
    </w:p>
    <w:p w:rsidR="004C7E6F" w:rsidRPr="004B0BE7" w:rsidRDefault="004C7E6F" w:rsidP="004C7E6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На території району протягом 2020 року забезпечували потреби у дошкільній освіті</w:t>
      </w:r>
      <w:r w:rsidRPr="004B0BE7">
        <w:rPr>
          <w:rFonts w:ascii="Times New Roman" w:eastAsia="Times New Roman" w:hAnsi="Times New Roman"/>
          <w:sz w:val="28"/>
          <w:szCs w:val="28"/>
        </w:rPr>
        <w:t>:</w:t>
      </w:r>
    </w:p>
    <w:p w:rsidR="004C7E6F" w:rsidRPr="004B0BE7" w:rsidRDefault="004C7E6F" w:rsidP="004C7E6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w:t>
      </w:r>
      <w:r w:rsidR="004873FE">
        <w:rPr>
          <w:rFonts w:ascii="Times New Roman" w:eastAsia="Times New Roman" w:hAnsi="Times New Roman"/>
          <w:sz w:val="28"/>
          <w:szCs w:val="28"/>
        </w:rPr>
        <w:t xml:space="preserve"> дошкільних заклади</w:t>
      </w:r>
      <w:r w:rsidRPr="004B0BE7">
        <w:rPr>
          <w:rFonts w:ascii="Times New Roman" w:eastAsia="Times New Roman" w:hAnsi="Times New Roman"/>
          <w:sz w:val="28"/>
          <w:szCs w:val="28"/>
        </w:rPr>
        <w:t xml:space="preserve"> комунальної форми власності;</w:t>
      </w:r>
    </w:p>
    <w:p w:rsidR="004C7E6F" w:rsidRDefault="004C7E6F" w:rsidP="004C7E6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w:t>
      </w:r>
      <w:r w:rsidR="004873FE">
        <w:rPr>
          <w:rFonts w:ascii="Times New Roman" w:eastAsia="Times New Roman" w:hAnsi="Times New Roman"/>
          <w:sz w:val="28"/>
          <w:szCs w:val="28"/>
        </w:rPr>
        <w:t xml:space="preserve"> навчально-виховних комплекси</w:t>
      </w:r>
      <w:r w:rsidRPr="004B0BE7">
        <w:rPr>
          <w:rFonts w:ascii="Times New Roman" w:eastAsia="Times New Roman" w:hAnsi="Times New Roman"/>
          <w:sz w:val="28"/>
          <w:szCs w:val="28"/>
        </w:rPr>
        <w:t xml:space="preserve"> </w:t>
      </w:r>
      <w:r>
        <w:rPr>
          <w:rFonts w:ascii="Times New Roman" w:eastAsia="Times New Roman" w:hAnsi="Times New Roman"/>
          <w:sz w:val="28"/>
          <w:szCs w:val="28"/>
        </w:rPr>
        <w:t>«</w:t>
      </w:r>
      <w:r w:rsidRPr="004B0BE7">
        <w:rPr>
          <w:rFonts w:ascii="Times New Roman" w:eastAsia="Times New Roman" w:hAnsi="Times New Roman"/>
          <w:sz w:val="28"/>
          <w:szCs w:val="28"/>
        </w:rPr>
        <w:t>загальноосвітній навчальний заклад - дошкільний навчальний заклад</w:t>
      </w:r>
      <w:r>
        <w:rPr>
          <w:rFonts w:ascii="Times New Roman" w:eastAsia="Times New Roman" w:hAnsi="Times New Roman"/>
          <w:sz w:val="28"/>
          <w:szCs w:val="28"/>
        </w:rPr>
        <w:t>».</w:t>
      </w:r>
    </w:p>
    <w:p w:rsidR="004C7E6F" w:rsidRPr="004B0BE7" w:rsidRDefault="004C7E6F" w:rsidP="004C7E6F">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Всьог</w:t>
      </w:r>
      <w:r w:rsidR="004873FE">
        <w:rPr>
          <w:rFonts w:ascii="Times New Roman" w:eastAsia="Times New Roman" w:hAnsi="Times New Roman"/>
          <w:sz w:val="28"/>
          <w:szCs w:val="28"/>
        </w:rPr>
        <w:t>о на території району функціонувало</w:t>
      </w:r>
      <w:r>
        <w:rPr>
          <w:rFonts w:ascii="Times New Roman" w:eastAsia="Times New Roman" w:hAnsi="Times New Roman"/>
          <w:sz w:val="28"/>
          <w:szCs w:val="28"/>
        </w:rPr>
        <w:t xml:space="preserve"> 47</w:t>
      </w:r>
      <w:r w:rsidR="004873FE">
        <w:rPr>
          <w:rFonts w:ascii="Times New Roman" w:eastAsia="Times New Roman" w:hAnsi="Times New Roman"/>
          <w:sz w:val="28"/>
          <w:szCs w:val="28"/>
        </w:rPr>
        <w:t xml:space="preserve"> груп, де здобувало</w:t>
      </w:r>
      <w:r w:rsidRPr="004B0BE7">
        <w:rPr>
          <w:rFonts w:ascii="Times New Roman" w:eastAsia="Times New Roman" w:hAnsi="Times New Roman"/>
          <w:sz w:val="28"/>
          <w:szCs w:val="28"/>
        </w:rPr>
        <w:t xml:space="preserve"> освіту </w:t>
      </w:r>
      <w:r>
        <w:rPr>
          <w:rFonts w:ascii="Times New Roman" w:eastAsia="Times New Roman" w:hAnsi="Times New Roman"/>
          <w:sz w:val="28"/>
          <w:szCs w:val="28"/>
        </w:rPr>
        <w:t>90</w:t>
      </w:r>
      <w:r w:rsidRPr="004B0BE7">
        <w:rPr>
          <w:rFonts w:ascii="Times New Roman" w:eastAsia="Times New Roman" w:hAnsi="Times New Roman"/>
          <w:sz w:val="28"/>
          <w:szCs w:val="28"/>
        </w:rPr>
        <w:t>7 вихованців.</w:t>
      </w:r>
      <w:r>
        <w:rPr>
          <w:rFonts w:ascii="Times New Roman" w:eastAsia="Times New Roman" w:hAnsi="Times New Roman"/>
          <w:sz w:val="28"/>
          <w:szCs w:val="28"/>
        </w:rPr>
        <w:t xml:space="preserve">  </w:t>
      </w:r>
    </w:p>
    <w:p w:rsidR="004C7E6F" w:rsidRPr="004B0BE7" w:rsidRDefault="004C7E6F" w:rsidP="004C7E6F">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Покращилась</w:t>
      </w:r>
      <w:r w:rsidRPr="004B0BE7">
        <w:rPr>
          <w:rFonts w:ascii="Times New Roman" w:eastAsia="Times New Roman" w:hAnsi="Times New Roman"/>
          <w:sz w:val="28"/>
          <w:szCs w:val="28"/>
        </w:rPr>
        <w:t xml:space="preserve"> матеріально-технічна база, навчально-методичне забезпечення дошкільних навчальних закладів у відповідн</w:t>
      </w:r>
      <w:r>
        <w:rPr>
          <w:rFonts w:ascii="Times New Roman" w:eastAsia="Times New Roman" w:hAnsi="Times New Roman"/>
          <w:sz w:val="28"/>
          <w:szCs w:val="28"/>
        </w:rPr>
        <w:t>о</w:t>
      </w:r>
      <w:r w:rsidRPr="004B0BE7">
        <w:rPr>
          <w:rFonts w:ascii="Times New Roman" w:eastAsia="Times New Roman" w:hAnsi="Times New Roman"/>
          <w:sz w:val="28"/>
          <w:szCs w:val="28"/>
        </w:rPr>
        <w:t>сті до сучасних вимог щодо створення безпечного і комфортного для перебування дітей розвиваючого освітнього середовища: при проведенні освітнього процесу використовувались мультимедійні, комп`ютерні, інформаційні засоби навчання; тематика та форми проведення відповідали сучасним педагогічним вимогам; поновлено методичну літературу, дидактичний матеріал, демонстраційне приладдя, розвиваюче освітнє середовище, обладнання навчально-наочними посібниками та іграшками</w:t>
      </w:r>
      <w:r>
        <w:rPr>
          <w:rFonts w:ascii="Times New Roman" w:eastAsia="Times New Roman" w:hAnsi="Times New Roman"/>
          <w:sz w:val="28"/>
          <w:szCs w:val="28"/>
        </w:rPr>
        <w:t>,</w:t>
      </w:r>
      <w:r w:rsidRPr="004B0BE7">
        <w:rPr>
          <w:rFonts w:ascii="Times New Roman" w:eastAsia="Times New Roman" w:hAnsi="Times New Roman"/>
          <w:sz w:val="28"/>
          <w:szCs w:val="28"/>
        </w:rPr>
        <w:t xml:space="preserve"> тощо.</w:t>
      </w:r>
    </w:p>
    <w:p w:rsidR="004C7E6F" w:rsidRPr="004B0BE7" w:rsidRDefault="00A20819" w:rsidP="004C7E6F">
      <w:pPr>
        <w:pStyle w:val="a7"/>
        <w:ind w:firstLine="708"/>
        <w:contextualSpacing/>
        <w:jc w:val="both"/>
        <w:rPr>
          <w:rFonts w:ascii="Times New Roman" w:hAnsi="Times New Roman"/>
          <w:sz w:val="28"/>
          <w:szCs w:val="28"/>
          <w:lang w:val="uk-UA"/>
        </w:rPr>
      </w:pPr>
      <w:r>
        <w:rPr>
          <w:rFonts w:ascii="Times New Roman" w:hAnsi="Times New Roman"/>
          <w:sz w:val="28"/>
          <w:szCs w:val="28"/>
          <w:lang w:val="uk-UA"/>
        </w:rPr>
        <w:lastRenderedPageBreak/>
        <w:t>Проводилися</w:t>
      </w:r>
      <w:r w:rsidR="004C7E6F" w:rsidRPr="004B0BE7">
        <w:rPr>
          <w:rFonts w:ascii="Times New Roman" w:hAnsi="Times New Roman"/>
          <w:sz w:val="28"/>
          <w:szCs w:val="28"/>
          <w:lang w:val="uk-UA"/>
        </w:rPr>
        <w:t xml:space="preserve"> щорічні поточні ремонти, за необхідністю ремонт каналізаційних, водогінних та опалювальних систем та інші види робіт.</w:t>
      </w:r>
    </w:p>
    <w:p w:rsidR="004C7E6F" w:rsidRDefault="004C7E6F" w:rsidP="004C7E6F">
      <w:pPr>
        <w:pStyle w:val="aa"/>
        <w:shd w:val="clear" w:color="auto" w:fill="FFFFFF"/>
        <w:spacing w:before="0" w:after="0"/>
        <w:ind w:firstLine="709"/>
        <w:jc w:val="both"/>
        <w:rPr>
          <w:rFonts w:eastAsiaTheme="minorEastAsia"/>
          <w:sz w:val="28"/>
          <w:szCs w:val="28"/>
          <w:lang w:val="uk-UA"/>
        </w:rPr>
      </w:pPr>
      <w:r w:rsidRPr="004B0BE7">
        <w:rPr>
          <w:sz w:val="28"/>
          <w:szCs w:val="28"/>
          <w:lang w:val="uk-UA" w:eastAsia="en-US"/>
        </w:rPr>
        <w:t>До складу мережі закладів загальної середньої освіти Запорізького району у 20</w:t>
      </w:r>
      <w:r>
        <w:rPr>
          <w:sz w:val="28"/>
          <w:szCs w:val="28"/>
          <w:lang w:val="uk-UA" w:eastAsia="en-US"/>
        </w:rPr>
        <w:t>20</w:t>
      </w:r>
      <w:r w:rsidRPr="004B0BE7">
        <w:rPr>
          <w:sz w:val="28"/>
          <w:szCs w:val="28"/>
          <w:lang w:val="uk-UA" w:eastAsia="en-US"/>
        </w:rPr>
        <w:t xml:space="preserve"> році входило 12</w:t>
      </w:r>
      <w:r w:rsidRPr="004B0BE7">
        <w:rPr>
          <w:rFonts w:eastAsiaTheme="minorEastAsia"/>
          <w:sz w:val="28"/>
          <w:szCs w:val="28"/>
          <w:lang w:val="uk-UA"/>
        </w:rPr>
        <w:t xml:space="preserve"> закладів з контингентом учнів</w:t>
      </w:r>
      <w:r>
        <w:rPr>
          <w:rFonts w:eastAsiaTheme="minorEastAsia"/>
          <w:sz w:val="28"/>
          <w:szCs w:val="28"/>
          <w:lang w:val="uk-UA"/>
        </w:rPr>
        <w:t>:</w:t>
      </w:r>
    </w:p>
    <w:p w:rsidR="004C7E6F" w:rsidRDefault="004C7E6F" w:rsidP="004C7E6F">
      <w:pPr>
        <w:pStyle w:val="aa"/>
        <w:shd w:val="clear" w:color="auto" w:fill="FFFFFF"/>
        <w:spacing w:before="0" w:after="0"/>
        <w:ind w:firstLine="709"/>
        <w:jc w:val="both"/>
        <w:rPr>
          <w:rFonts w:eastAsiaTheme="minorEastAsia"/>
          <w:sz w:val="28"/>
          <w:szCs w:val="28"/>
          <w:lang w:val="uk-UA"/>
        </w:rPr>
      </w:pPr>
      <w:r w:rsidRPr="004B0BE7">
        <w:rPr>
          <w:rFonts w:eastAsiaTheme="minorEastAsia"/>
          <w:sz w:val="28"/>
          <w:szCs w:val="28"/>
          <w:lang w:val="uk-UA"/>
        </w:rPr>
        <w:t>на</w:t>
      </w:r>
      <w:r w:rsidR="004873FE">
        <w:rPr>
          <w:rFonts w:eastAsiaTheme="minorEastAsia"/>
          <w:sz w:val="28"/>
          <w:szCs w:val="28"/>
          <w:lang w:val="uk-UA"/>
        </w:rPr>
        <w:t xml:space="preserve"> початок 2020 року - 2544 учня</w:t>
      </w:r>
      <w:r>
        <w:rPr>
          <w:rFonts w:eastAsiaTheme="minorEastAsia"/>
          <w:sz w:val="28"/>
          <w:szCs w:val="28"/>
          <w:lang w:val="uk-UA"/>
        </w:rPr>
        <w:t>;</w:t>
      </w:r>
    </w:p>
    <w:p w:rsidR="004C7E6F" w:rsidRPr="004B0BE7" w:rsidRDefault="004C7E6F" w:rsidP="004C7E6F">
      <w:pPr>
        <w:pStyle w:val="aa"/>
        <w:shd w:val="clear" w:color="auto" w:fill="FFFFFF"/>
        <w:spacing w:before="0" w:after="0"/>
        <w:ind w:firstLine="709"/>
        <w:jc w:val="both"/>
        <w:rPr>
          <w:rFonts w:eastAsiaTheme="minorEastAsia"/>
          <w:sz w:val="28"/>
          <w:szCs w:val="28"/>
          <w:lang w:val="uk-UA"/>
        </w:rPr>
      </w:pPr>
      <w:r w:rsidRPr="004B0BE7">
        <w:rPr>
          <w:rFonts w:eastAsiaTheme="minorEastAsia"/>
          <w:sz w:val="28"/>
          <w:szCs w:val="28"/>
          <w:lang w:val="uk-UA"/>
        </w:rPr>
        <w:t>на кінець 20</w:t>
      </w:r>
      <w:r>
        <w:rPr>
          <w:rFonts w:eastAsiaTheme="minorEastAsia"/>
          <w:sz w:val="28"/>
          <w:szCs w:val="28"/>
          <w:lang w:val="uk-UA"/>
        </w:rPr>
        <w:t>20</w:t>
      </w:r>
      <w:r w:rsidRPr="004B0BE7">
        <w:rPr>
          <w:rFonts w:eastAsiaTheme="minorEastAsia"/>
          <w:sz w:val="28"/>
          <w:szCs w:val="28"/>
          <w:lang w:val="uk-UA"/>
        </w:rPr>
        <w:t xml:space="preserve"> року - </w:t>
      </w:r>
      <w:r>
        <w:rPr>
          <w:rFonts w:eastAsiaTheme="minorEastAsia"/>
          <w:sz w:val="28"/>
          <w:szCs w:val="28"/>
          <w:lang w:val="uk-UA"/>
        </w:rPr>
        <w:t>2618</w:t>
      </w:r>
      <w:r w:rsidR="004873FE">
        <w:rPr>
          <w:rFonts w:eastAsiaTheme="minorEastAsia"/>
          <w:sz w:val="28"/>
          <w:szCs w:val="28"/>
          <w:lang w:val="uk-UA"/>
        </w:rPr>
        <w:t xml:space="preserve"> учнів</w:t>
      </w:r>
      <w:r w:rsidRPr="004B0BE7">
        <w:rPr>
          <w:rFonts w:eastAsiaTheme="minorEastAsia"/>
          <w:sz w:val="28"/>
          <w:szCs w:val="28"/>
          <w:lang w:val="uk-UA"/>
        </w:rPr>
        <w:t xml:space="preserve">. </w:t>
      </w:r>
    </w:p>
    <w:p w:rsidR="004C7E6F" w:rsidRDefault="004C7E6F" w:rsidP="004C7E6F">
      <w:pPr>
        <w:tabs>
          <w:tab w:val="left" w:pos="1080"/>
        </w:tabs>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У</w:t>
      </w:r>
      <w:r w:rsidRPr="004B0BE7">
        <w:rPr>
          <w:rFonts w:ascii="Times New Roman" w:hAnsi="Times New Roman"/>
          <w:sz w:val="28"/>
          <w:szCs w:val="28"/>
          <w:lang w:eastAsia="uk-UA"/>
        </w:rPr>
        <w:t xml:space="preserve"> </w:t>
      </w:r>
      <w:r>
        <w:rPr>
          <w:rFonts w:ascii="Times New Roman" w:hAnsi="Times New Roman"/>
          <w:sz w:val="28"/>
          <w:szCs w:val="28"/>
          <w:lang w:eastAsia="uk-UA"/>
        </w:rPr>
        <w:t xml:space="preserve">першому півріччі </w:t>
      </w:r>
      <w:r w:rsidRPr="004B0BE7">
        <w:rPr>
          <w:rFonts w:ascii="Times New Roman" w:hAnsi="Times New Roman"/>
          <w:sz w:val="28"/>
          <w:szCs w:val="28"/>
          <w:lang w:eastAsia="uk-UA"/>
        </w:rPr>
        <w:t>2020</w:t>
      </w:r>
      <w:r>
        <w:rPr>
          <w:rFonts w:ascii="Times New Roman" w:hAnsi="Times New Roman"/>
          <w:sz w:val="28"/>
          <w:szCs w:val="28"/>
          <w:lang w:eastAsia="uk-UA"/>
        </w:rPr>
        <w:t>-2021</w:t>
      </w:r>
      <w:r w:rsidRPr="004B0BE7">
        <w:rPr>
          <w:rFonts w:ascii="Times New Roman" w:hAnsi="Times New Roman"/>
          <w:sz w:val="28"/>
          <w:szCs w:val="28"/>
          <w:lang w:eastAsia="uk-UA"/>
        </w:rPr>
        <w:t xml:space="preserve"> навчально</w:t>
      </w:r>
      <w:r>
        <w:rPr>
          <w:rFonts w:ascii="Times New Roman" w:hAnsi="Times New Roman"/>
          <w:sz w:val="28"/>
          <w:szCs w:val="28"/>
          <w:lang w:eastAsia="uk-UA"/>
        </w:rPr>
        <w:t>го</w:t>
      </w:r>
      <w:r w:rsidRPr="004B0BE7">
        <w:rPr>
          <w:rFonts w:ascii="Times New Roman" w:hAnsi="Times New Roman"/>
          <w:sz w:val="28"/>
          <w:szCs w:val="28"/>
          <w:lang w:eastAsia="uk-UA"/>
        </w:rPr>
        <w:t xml:space="preserve"> ро</w:t>
      </w:r>
      <w:r>
        <w:rPr>
          <w:rFonts w:ascii="Times New Roman" w:hAnsi="Times New Roman"/>
          <w:sz w:val="28"/>
          <w:szCs w:val="28"/>
          <w:lang w:eastAsia="uk-UA"/>
        </w:rPr>
        <w:t>ку</w:t>
      </w:r>
      <w:r w:rsidRPr="004B0BE7">
        <w:rPr>
          <w:rFonts w:ascii="Times New Roman" w:hAnsi="Times New Roman"/>
          <w:sz w:val="28"/>
          <w:szCs w:val="28"/>
          <w:lang w:eastAsia="uk-UA"/>
        </w:rPr>
        <w:t xml:space="preserve"> кількість першокласників склала </w:t>
      </w:r>
      <w:r>
        <w:rPr>
          <w:rFonts w:ascii="Times New Roman" w:hAnsi="Times New Roman"/>
          <w:sz w:val="28"/>
          <w:szCs w:val="28"/>
          <w:lang w:eastAsia="uk-UA"/>
        </w:rPr>
        <w:t xml:space="preserve">297 </w:t>
      </w:r>
      <w:r w:rsidRPr="004B0BE7">
        <w:rPr>
          <w:rFonts w:ascii="Times New Roman" w:hAnsi="Times New Roman"/>
          <w:sz w:val="28"/>
          <w:szCs w:val="28"/>
          <w:lang w:eastAsia="uk-UA"/>
        </w:rPr>
        <w:t>учнів в 1</w:t>
      </w:r>
      <w:r>
        <w:rPr>
          <w:rFonts w:ascii="Times New Roman" w:hAnsi="Times New Roman"/>
          <w:sz w:val="28"/>
          <w:szCs w:val="28"/>
          <w:lang w:eastAsia="uk-UA"/>
        </w:rPr>
        <w:t>4</w:t>
      </w:r>
      <w:r w:rsidRPr="004B0BE7">
        <w:rPr>
          <w:rFonts w:ascii="Times New Roman" w:hAnsi="Times New Roman"/>
          <w:sz w:val="28"/>
          <w:szCs w:val="28"/>
          <w:lang w:eastAsia="uk-UA"/>
        </w:rPr>
        <w:t xml:space="preserve"> класах. </w:t>
      </w:r>
      <w:r>
        <w:rPr>
          <w:rFonts w:ascii="Times New Roman" w:hAnsi="Times New Roman"/>
          <w:sz w:val="28"/>
          <w:szCs w:val="28"/>
          <w:lang w:eastAsia="uk-UA"/>
        </w:rPr>
        <w:t>Станом н</w:t>
      </w:r>
      <w:r w:rsidRPr="004B0BE7">
        <w:rPr>
          <w:rFonts w:ascii="Times New Roman" w:hAnsi="Times New Roman"/>
          <w:sz w:val="28"/>
          <w:szCs w:val="28"/>
          <w:lang w:eastAsia="uk-UA"/>
        </w:rPr>
        <w:t>а 01.09.20</w:t>
      </w:r>
      <w:r>
        <w:rPr>
          <w:rFonts w:ascii="Times New Roman" w:hAnsi="Times New Roman"/>
          <w:sz w:val="28"/>
          <w:szCs w:val="28"/>
          <w:lang w:eastAsia="uk-UA"/>
        </w:rPr>
        <w:t>20</w:t>
      </w:r>
      <w:r w:rsidRPr="004B0BE7">
        <w:rPr>
          <w:rFonts w:ascii="Times New Roman" w:hAnsi="Times New Roman"/>
          <w:sz w:val="28"/>
          <w:szCs w:val="28"/>
          <w:lang w:eastAsia="uk-UA"/>
        </w:rPr>
        <w:t xml:space="preserve"> всі 1</w:t>
      </w:r>
      <w:r>
        <w:rPr>
          <w:rFonts w:ascii="Times New Roman" w:hAnsi="Times New Roman"/>
          <w:sz w:val="28"/>
          <w:szCs w:val="28"/>
          <w:lang w:eastAsia="uk-UA"/>
        </w:rPr>
        <w:t>4</w:t>
      </w:r>
      <w:r w:rsidRPr="004B0BE7">
        <w:rPr>
          <w:rFonts w:ascii="Times New Roman" w:hAnsi="Times New Roman"/>
          <w:sz w:val="28"/>
          <w:szCs w:val="28"/>
          <w:lang w:eastAsia="uk-UA"/>
        </w:rPr>
        <w:t xml:space="preserve"> перших класів були забезпечені сучасними меб</w:t>
      </w:r>
      <w:r>
        <w:rPr>
          <w:rFonts w:ascii="Times New Roman" w:hAnsi="Times New Roman"/>
          <w:sz w:val="28"/>
          <w:szCs w:val="28"/>
          <w:lang w:eastAsia="uk-UA"/>
        </w:rPr>
        <w:t xml:space="preserve">лями, </w:t>
      </w:r>
      <w:r w:rsidRPr="004B0BE7">
        <w:rPr>
          <w:rFonts w:ascii="Times New Roman" w:hAnsi="Times New Roman"/>
          <w:sz w:val="28"/>
          <w:szCs w:val="28"/>
          <w:lang w:eastAsia="uk-UA"/>
        </w:rPr>
        <w:t>дидактичними матеріалами, комп’ютерним та мультимедійним  обладнанням.</w:t>
      </w:r>
    </w:p>
    <w:p w:rsidR="004C7E6F" w:rsidRPr="005E0BC6" w:rsidRDefault="004C7E6F" w:rsidP="004C7E6F">
      <w:pPr>
        <w:pStyle w:val="aa"/>
        <w:spacing w:before="0" w:after="0"/>
        <w:ind w:firstLine="709"/>
        <w:jc w:val="both"/>
        <w:rPr>
          <w:rFonts w:eastAsiaTheme="minorEastAsia"/>
          <w:sz w:val="28"/>
          <w:szCs w:val="28"/>
          <w:lang w:val="uk-UA"/>
        </w:rPr>
      </w:pPr>
      <w:r w:rsidRPr="005E0BC6">
        <w:rPr>
          <w:rFonts w:eastAsiaTheme="minorEastAsia"/>
          <w:sz w:val="28"/>
          <w:szCs w:val="28"/>
          <w:lang w:val="uk-UA"/>
        </w:rPr>
        <w:t xml:space="preserve">В класних кімнатах оформлені осередки у відповідності до вимог Нової української школи. Естетично оформлені також шкільні коридори і подвір’я. </w:t>
      </w:r>
    </w:p>
    <w:p w:rsidR="004C7E6F" w:rsidRPr="00003A33" w:rsidRDefault="00A20819" w:rsidP="004C7E6F">
      <w:pPr>
        <w:spacing w:after="0" w:line="240" w:lineRule="auto"/>
        <w:ind w:firstLine="539"/>
        <w:jc w:val="both"/>
        <w:rPr>
          <w:rFonts w:ascii="Times New Roman" w:hAnsi="Times New Roman"/>
          <w:sz w:val="28"/>
          <w:szCs w:val="28"/>
        </w:rPr>
      </w:pPr>
      <w:r>
        <w:rPr>
          <w:rFonts w:ascii="Times New Roman" w:hAnsi="Times New Roman"/>
          <w:sz w:val="28"/>
          <w:szCs w:val="28"/>
        </w:rPr>
        <w:tab/>
        <w:t>З метою забезпечення роботи Нової Української Школи відповідно до вимог законодавства к</w:t>
      </w:r>
      <w:r w:rsidR="006960C3">
        <w:rPr>
          <w:rFonts w:ascii="Times New Roman" w:hAnsi="Times New Roman"/>
          <w:sz w:val="28"/>
          <w:szCs w:val="28"/>
        </w:rPr>
        <w:t>ошти</w:t>
      </w:r>
      <w:r w:rsidR="004C7E6F" w:rsidRPr="00003A33">
        <w:rPr>
          <w:rFonts w:ascii="Times New Roman" w:hAnsi="Times New Roman"/>
          <w:sz w:val="28"/>
          <w:szCs w:val="28"/>
        </w:rPr>
        <w:t xml:space="preserve"> державної субвенції</w:t>
      </w:r>
      <w:r w:rsidR="006960C3">
        <w:rPr>
          <w:rFonts w:ascii="Times New Roman" w:hAnsi="Times New Roman"/>
          <w:sz w:val="28"/>
          <w:szCs w:val="28"/>
        </w:rPr>
        <w:t xml:space="preserve"> на були розподілені та використані наступним чином</w:t>
      </w:r>
      <w:r w:rsidR="004C7E6F" w:rsidRPr="00003A33">
        <w:rPr>
          <w:rFonts w:ascii="Times New Roman" w:hAnsi="Times New Roman"/>
          <w:sz w:val="28"/>
          <w:szCs w:val="28"/>
        </w:rPr>
        <w:t>:</w:t>
      </w:r>
    </w:p>
    <w:p w:rsidR="004C7E6F" w:rsidRPr="00003A33" w:rsidRDefault="004C7E6F" w:rsidP="004C7E6F">
      <w:pPr>
        <w:spacing w:after="0" w:line="240" w:lineRule="auto"/>
        <w:ind w:firstLine="539"/>
        <w:jc w:val="both"/>
        <w:rPr>
          <w:rFonts w:ascii="Times New Roman" w:hAnsi="Times New Roman"/>
          <w:sz w:val="28"/>
          <w:szCs w:val="28"/>
        </w:rPr>
      </w:pPr>
      <w:r w:rsidRPr="00003A33">
        <w:rPr>
          <w:rFonts w:ascii="Times New Roman" w:hAnsi="Times New Roman"/>
          <w:sz w:val="28"/>
          <w:szCs w:val="28"/>
        </w:rPr>
        <w:t>-</w:t>
      </w:r>
      <w:r w:rsidRPr="00003A33">
        <w:rPr>
          <w:rFonts w:ascii="Times New Roman" w:hAnsi="Times New Roman"/>
          <w:sz w:val="28"/>
          <w:szCs w:val="28"/>
        </w:rPr>
        <w:tab/>
      </w:r>
      <w:r w:rsidR="00A20819">
        <w:rPr>
          <w:rFonts w:ascii="Times New Roman" w:hAnsi="Times New Roman"/>
          <w:sz w:val="28"/>
          <w:szCs w:val="28"/>
        </w:rPr>
        <w:t xml:space="preserve">для придбання </w:t>
      </w:r>
      <w:r w:rsidRPr="00003A33">
        <w:rPr>
          <w:rFonts w:ascii="Times New Roman" w:hAnsi="Times New Roman"/>
          <w:sz w:val="28"/>
          <w:szCs w:val="28"/>
        </w:rPr>
        <w:t>меблі</w:t>
      </w:r>
      <w:r w:rsidR="00A20819">
        <w:rPr>
          <w:rFonts w:ascii="Times New Roman" w:hAnsi="Times New Roman"/>
          <w:sz w:val="28"/>
          <w:szCs w:val="28"/>
        </w:rPr>
        <w:t>в</w:t>
      </w:r>
      <w:r w:rsidRPr="00003A33">
        <w:rPr>
          <w:rFonts w:ascii="Times New Roman" w:hAnsi="Times New Roman"/>
          <w:sz w:val="28"/>
          <w:szCs w:val="28"/>
        </w:rPr>
        <w:t xml:space="preserve"> – 292 187 грн. (субвенція – 250</w:t>
      </w:r>
      <w:r w:rsidR="00A20819">
        <w:rPr>
          <w:rFonts w:ascii="Times New Roman" w:hAnsi="Times New Roman"/>
          <w:sz w:val="28"/>
          <w:szCs w:val="28"/>
        </w:rPr>
        <w:t> </w:t>
      </w:r>
      <w:r w:rsidRPr="00003A33">
        <w:rPr>
          <w:rFonts w:ascii="Times New Roman" w:hAnsi="Times New Roman"/>
          <w:sz w:val="28"/>
          <w:szCs w:val="28"/>
        </w:rPr>
        <w:t>523</w:t>
      </w:r>
      <w:r w:rsidR="00A20819">
        <w:rPr>
          <w:rFonts w:ascii="Times New Roman" w:hAnsi="Times New Roman"/>
          <w:sz w:val="28"/>
          <w:szCs w:val="28"/>
        </w:rPr>
        <w:t xml:space="preserve"> – державний бюджет та співфінансування з районного бюджету</w:t>
      </w:r>
      <w:r w:rsidRPr="00003A33">
        <w:rPr>
          <w:rFonts w:ascii="Times New Roman" w:hAnsi="Times New Roman"/>
          <w:sz w:val="28"/>
          <w:szCs w:val="28"/>
        </w:rPr>
        <w:t xml:space="preserve"> 10 % - 41 664);</w:t>
      </w:r>
    </w:p>
    <w:p w:rsidR="004C7E6F" w:rsidRPr="00003A33" w:rsidRDefault="006960C3" w:rsidP="004C7E6F">
      <w:pPr>
        <w:spacing w:after="0" w:line="240" w:lineRule="auto"/>
        <w:ind w:firstLine="53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20819">
        <w:rPr>
          <w:rFonts w:ascii="Times New Roman" w:hAnsi="Times New Roman"/>
          <w:sz w:val="28"/>
          <w:szCs w:val="28"/>
        </w:rPr>
        <w:t>для придбання дидактичних матеріалів</w:t>
      </w:r>
      <w:r w:rsidR="004C7E6F" w:rsidRPr="00003A33">
        <w:rPr>
          <w:rFonts w:ascii="Times New Roman" w:hAnsi="Times New Roman"/>
          <w:sz w:val="28"/>
          <w:szCs w:val="28"/>
        </w:rPr>
        <w:t xml:space="preserve"> – 175 578 грн. (відповідно 158 021 грн. та 17 557 грн.);</w:t>
      </w:r>
    </w:p>
    <w:p w:rsidR="004C7E6F" w:rsidRPr="00003A33" w:rsidRDefault="004C7E6F" w:rsidP="004C7E6F">
      <w:pPr>
        <w:spacing w:after="0" w:line="240" w:lineRule="auto"/>
        <w:ind w:firstLine="539"/>
        <w:jc w:val="both"/>
        <w:rPr>
          <w:rFonts w:ascii="Times New Roman" w:hAnsi="Times New Roman"/>
          <w:sz w:val="28"/>
          <w:szCs w:val="28"/>
        </w:rPr>
      </w:pPr>
      <w:r w:rsidRPr="00003A33">
        <w:rPr>
          <w:rFonts w:ascii="Times New Roman" w:hAnsi="Times New Roman"/>
          <w:sz w:val="28"/>
          <w:szCs w:val="28"/>
        </w:rPr>
        <w:t>-</w:t>
      </w:r>
      <w:r w:rsidRPr="00003A33">
        <w:rPr>
          <w:rFonts w:ascii="Times New Roman" w:hAnsi="Times New Roman"/>
          <w:sz w:val="28"/>
          <w:szCs w:val="28"/>
        </w:rPr>
        <w:tab/>
      </w:r>
      <w:r w:rsidR="00A20819">
        <w:rPr>
          <w:rFonts w:ascii="Times New Roman" w:hAnsi="Times New Roman"/>
          <w:sz w:val="28"/>
          <w:szCs w:val="28"/>
        </w:rPr>
        <w:t xml:space="preserve">для придбання </w:t>
      </w:r>
      <w:r w:rsidRPr="00003A33">
        <w:rPr>
          <w:rFonts w:ascii="Times New Roman" w:hAnsi="Times New Roman"/>
          <w:sz w:val="28"/>
          <w:szCs w:val="28"/>
        </w:rPr>
        <w:t>ІКТ – 247 290 грн. (відповід</w:t>
      </w:r>
      <w:r>
        <w:rPr>
          <w:rFonts w:ascii="Times New Roman" w:hAnsi="Times New Roman"/>
          <w:sz w:val="28"/>
          <w:szCs w:val="28"/>
        </w:rPr>
        <w:t>но 223 295 грн. та 23 995 грн.)</w:t>
      </w:r>
    </w:p>
    <w:p w:rsidR="004C7E6F" w:rsidRPr="00003A33" w:rsidRDefault="004873FE" w:rsidP="004C7E6F">
      <w:pPr>
        <w:spacing w:after="0" w:line="240" w:lineRule="auto"/>
        <w:ind w:firstLine="53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20819">
        <w:rPr>
          <w:rFonts w:ascii="Times New Roman" w:hAnsi="Times New Roman"/>
          <w:sz w:val="28"/>
          <w:szCs w:val="28"/>
        </w:rPr>
        <w:t xml:space="preserve">для придбання </w:t>
      </w:r>
      <w:r>
        <w:rPr>
          <w:rFonts w:ascii="Times New Roman" w:hAnsi="Times New Roman"/>
          <w:sz w:val="28"/>
          <w:szCs w:val="28"/>
        </w:rPr>
        <w:t>з</w:t>
      </w:r>
      <w:r w:rsidR="00A20819">
        <w:rPr>
          <w:rFonts w:ascii="Times New Roman" w:hAnsi="Times New Roman"/>
          <w:sz w:val="28"/>
          <w:szCs w:val="28"/>
        </w:rPr>
        <w:t>асобів</w:t>
      </w:r>
      <w:r w:rsidR="004C7E6F" w:rsidRPr="00003A33">
        <w:rPr>
          <w:rFonts w:ascii="Times New Roman" w:hAnsi="Times New Roman"/>
          <w:sz w:val="28"/>
          <w:szCs w:val="28"/>
        </w:rPr>
        <w:t xml:space="preserve"> захисту – 399 082 грн. (відповідно 342 111 грн. та 56 971 грн.).</w:t>
      </w:r>
    </w:p>
    <w:p w:rsidR="004C7E6F" w:rsidRDefault="006960C3" w:rsidP="004873FE">
      <w:pPr>
        <w:spacing w:after="0" w:line="240" w:lineRule="auto"/>
        <w:ind w:firstLine="539"/>
        <w:jc w:val="both"/>
        <w:rPr>
          <w:rFonts w:ascii="Times New Roman" w:hAnsi="Times New Roman"/>
          <w:sz w:val="28"/>
          <w:szCs w:val="28"/>
        </w:rPr>
      </w:pPr>
      <w:r>
        <w:rPr>
          <w:rFonts w:ascii="Times New Roman" w:hAnsi="Times New Roman"/>
          <w:sz w:val="28"/>
          <w:szCs w:val="28"/>
        </w:rPr>
        <w:t>За</w:t>
      </w:r>
      <w:r w:rsidR="004C7E6F" w:rsidRPr="00003A33">
        <w:rPr>
          <w:rFonts w:ascii="Times New Roman" w:hAnsi="Times New Roman"/>
          <w:sz w:val="28"/>
          <w:szCs w:val="28"/>
        </w:rPr>
        <w:t xml:space="preserve"> учас</w:t>
      </w:r>
      <w:r>
        <w:rPr>
          <w:rFonts w:ascii="Times New Roman" w:hAnsi="Times New Roman"/>
          <w:sz w:val="28"/>
          <w:szCs w:val="28"/>
        </w:rPr>
        <w:t>ть</w:t>
      </w:r>
      <w:r w:rsidR="004C7E6F" w:rsidRPr="00003A33">
        <w:rPr>
          <w:rFonts w:ascii="Times New Roman" w:hAnsi="Times New Roman"/>
          <w:sz w:val="28"/>
          <w:szCs w:val="28"/>
        </w:rPr>
        <w:t xml:space="preserve"> у</w:t>
      </w:r>
      <w:r>
        <w:rPr>
          <w:rFonts w:ascii="Times New Roman" w:hAnsi="Times New Roman"/>
          <w:sz w:val="28"/>
          <w:szCs w:val="28"/>
        </w:rPr>
        <w:t xml:space="preserve"> пілотному проекті </w:t>
      </w:r>
      <w:proofErr w:type="spellStart"/>
      <w:r>
        <w:rPr>
          <w:rFonts w:ascii="Times New Roman" w:hAnsi="Times New Roman"/>
          <w:sz w:val="28"/>
          <w:szCs w:val="28"/>
        </w:rPr>
        <w:t>Кушугумському</w:t>
      </w:r>
      <w:proofErr w:type="spellEnd"/>
      <w:r w:rsidR="004C7E6F" w:rsidRPr="00003A33">
        <w:rPr>
          <w:rFonts w:ascii="Times New Roman" w:hAnsi="Times New Roman"/>
          <w:sz w:val="28"/>
          <w:szCs w:val="28"/>
        </w:rPr>
        <w:t xml:space="preserve"> НВК на придбання спо</w:t>
      </w:r>
      <w:r>
        <w:rPr>
          <w:rFonts w:ascii="Times New Roman" w:hAnsi="Times New Roman"/>
          <w:sz w:val="28"/>
          <w:szCs w:val="28"/>
        </w:rPr>
        <w:t>ртивного спорядження виділено</w:t>
      </w:r>
      <w:r w:rsidR="004C7E6F" w:rsidRPr="00003A33">
        <w:rPr>
          <w:rFonts w:ascii="Times New Roman" w:hAnsi="Times New Roman"/>
          <w:sz w:val="28"/>
          <w:szCs w:val="28"/>
        </w:rPr>
        <w:t xml:space="preserve"> 194 250 </w:t>
      </w:r>
      <w:r w:rsidR="004873FE">
        <w:rPr>
          <w:rFonts w:ascii="Times New Roman" w:hAnsi="Times New Roman"/>
          <w:sz w:val="28"/>
          <w:szCs w:val="28"/>
        </w:rPr>
        <w:t>грн.</w:t>
      </w:r>
      <w:r w:rsidR="00A20819">
        <w:rPr>
          <w:rFonts w:ascii="Times New Roman" w:hAnsi="Times New Roman"/>
          <w:sz w:val="28"/>
          <w:szCs w:val="28"/>
        </w:rPr>
        <w:t xml:space="preserve"> з державного бюджету</w:t>
      </w:r>
      <w:r w:rsidR="004873FE">
        <w:rPr>
          <w:rFonts w:ascii="Times New Roman" w:hAnsi="Times New Roman"/>
          <w:sz w:val="28"/>
          <w:szCs w:val="28"/>
        </w:rPr>
        <w:t xml:space="preserve"> (співфінансування з районного бюджету 19 425 грн.).</w:t>
      </w:r>
    </w:p>
    <w:p w:rsidR="004C7E6F" w:rsidRDefault="009E0364" w:rsidP="004C7E6F">
      <w:pPr>
        <w:spacing w:after="0" w:line="240" w:lineRule="auto"/>
        <w:ind w:firstLine="567"/>
        <w:jc w:val="both"/>
        <w:rPr>
          <w:rFonts w:ascii="Times New Roman" w:hAnsi="Times New Roman"/>
          <w:sz w:val="28"/>
          <w:szCs w:val="28"/>
        </w:rPr>
      </w:pPr>
      <w:r>
        <w:rPr>
          <w:rFonts w:ascii="Times New Roman" w:hAnsi="Times New Roman"/>
          <w:sz w:val="28"/>
          <w:szCs w:val="28"/>
        </w:rPr>
        <w:t>Завершено</w:t>
      </w:r>
      <w:r w:rsidR="004C7E6F" w:rsidRPr="000D5414">
        <w:rPr>
          <w:rFonts w:ascii="Times New Roman" w:hAnsi="Times New Roman"/>
          <w:sz w:val="28"/>
          <w:szCs w:val="28"/>
        </w:rPr>
        <w:t xml:space="preserve"> реконструкці</w:t>
      </w:r>
      <w:r>
        <w:rPr>
          <w:rFonts w:ascii="Times New Roman" w:hAnsi="Times New Roman"/>
          <w:sz w:val="28"/>
          <w:szCs w:val="28"/>
        </w:rPr>
        <w:t>ю</w:t>
      </w:r>
      <w:r w:rsidR="004C7E6F" w:rsidRPr="000D5414">
        <w:rPr>
          <w:rFonts w:ascii="Times New Roman" w:hAnsi="Times New Roman"/>
          <w:sz w:val="28"/>
          <w:szCs w:val="28"/>
        </w:rPr>
        <w:t xml:space="preserve"> будівлі</w:t>
      </w:r>
      <w:r w:rsidR="004C7E6F">
        <w:rPr>
          <w:rFonts w:ascii="Times New Roman" w:hAnsi="Times New Roman"/>
          <w:sz w:val="28"/>
          <w:szCs w:val="28"/>
        </w:rPr>
        <w:t xml:space="preserve"> «В»</w:t>
      </w:r>
      <w:r w:rsidR="004C7E6F" w:rsidRPr="000D5414">
        <w:rPr>
          <w:rFonts w:ascii="Times New Roman" w:hAnsi="Times New Roman"/>
          <w:sz w:val="28"/>
          <w:szCs w:val="28"/>
        </w:rPr>
        <w:t xml:space="preserve"> </w:t>
      </w:r>
      <w:proofErr w:type="spellStart"/>
      <w:r w:rsidR="004C7E6F">
        <w:rPr>
          <w:rFonts w:ascii="Times New Roman" w:hAnsi="Times New Roman"/>
          <w:sz w:val="28"/>
          <w:szCs w:val="28"/>
        </w:rPr>
        <w:t>Наталівського</w:t>
      </w:r>
      <w:proofErr w:type="spellEnd"/>
      <w:r w:rsidR="004C7E6F">
        <w:rPr>
          <w:rFonts w:ascii="Times New Roman" w:hAnsi="Times New Roman"/>
          <w:sz w:val="28"/>
          <w:szCs w:val="28"/>
        </w:rPr>
        <w:t xml:space="preserve"> навчально-виховного комплекс</w:t>
      </w:r>
      <w:r>
        <w:rPr>
          <w:rFonts w:ascii="Times New Roman" w:hAnsi="Times New Roman"/>
          <w:sz w:val="28"/>
          <w:szCs w:val="28"/>
        </w:rPr>
        <w:t>у</w:t>
      </w:r>
      <w:r w:rsidR="004C7E6F">
        <w:rPr>
          <w:rFonts w:ascii="Times New Roman" w:hAnsi="Times New Roman"/>
          <w:sz w:val="28"/>
          <w:szCs w:val="28"/>
        </w:rPr>
        <w:t xml:space="preserve"> – облаштування т</w:t>
      </w:r>
      <w:r w:rsidR="004C7E6F" w:rsidRPr="000D5414">
        <w:rPr>
          <w:rFonts w:ascii="Times New Roman" w:hAnsi="Times New Roman"/>
          <w:sz w:val="28"/>
          <w:szCs w:val="28"/>
        </w:rPr>
        <w:t>епл</w:t>
      </w:r>
      <w:r w:rsidR="004C7E6F">
        <w:rPr>
          <w:rFonts w:ascii="Times New Roman" w:hAnsi="Times New Roman"/>
          <w:sz w:val="28"/>
          <w:szCs w:val="28"/>
        </w:rPr>
        <w:t>их</w:t>
      </w:r>
      <w:r w:rsidR="004C7E6F" w:rsidRPr="000D5414">
        <w:rPr>
          <w:rFonts w:ascii="Times New Roman" w:hAnsi="Times New Roman"/>
          <w:sz w:val="28"/>
          <w:szCs w:val="28"/>
        </w:rPr>
        <w:t xml:space="preserve"> вбирал</w:t>
      </w:r>
      <w:r w:rsidR="004C7E6F">
        <w:rPr>
          <w:rFonts w:ascii="Times New Roman" w:hAnsi="Times New Roman"/>
          <w:sz w:val="28"/>
          <w:szCs w:val="28"/>
        </w:rPr>
        <w:t>ень</w:t>
      </w:r>
      <w:r w:rsidR="004C7E6F" w:rsidRPr="000D5414">
        <w:rPr>
          <w:rFonts w:ascii="Times New Roman" w:hAnsi="Times New Roman"/>
          <w:sz w:val="28"/>
          <w:szCs w:val="28"/>
        </w:rPr>
        <w:t xml:space="preserve"> за рахунок коштів </w:t>
      </w:r>
      <w:r>
        <w:rPr>
          <w:rFonts w:ascii="Times New Roman" w:hAnsi="Times New Roman"/>
          <w:sz w:val="28"/>
          <w:szCs w:val="28"/>
        </w:rPr>
        <w:t>обласного</w:t>
      </w:r>
      <w:r w:rsidR="004C7E6F">
        <w:rPr>
          <w:rFonts w:ascii="Times New Roman" w:hAnsi="Times New Roman"/>
          <w:sz w:val="28"/>
          <w:szCs w:val="28"/>
        </w:rPr>
        <w:t xml:space="preserve"> бюджету</w:t>
      </w:r>
      <w:r>
        <w:rPr>
          <w:rFonts w:ascii="Times New Roman" w:hAnsi="Times New Roman"/>
          <w:sz w:val="28"/>
          <w:szCs w:val="28"/>
        </w:rPr>
        <w:t xml:space="preserve"> (738 408 грн</w:t>
      </w:r>
      <w:r w:rsidR="004C7E6F">
        <w:rPr>
          <w:rFonts w:ascii="Times New Roman" w:hAnsi="Times New Roman"/>
          <w:sz w:val="28"/>
          <w:szCs w:val="28"/>
        </w:rPr>
        <w:t>.</w:t>
      </w:r>
      <w:r>
        <w:rPr>
          <w:rFonts w:ascii="Times New Roman" w:hAnsi="Times New Roman"/>
          <w:sz w:val="28"/>
          <w:szCs w:val="28"/>
        </w:rPr>
        <w:t xml:space="preserve">) та співфінансування з бюджету </w:t>
      </w:r>
      <w:proofErr w:type="spellStart"/>
      <w:r>
        <w:rPr>
          <w:rFonts w:ascii="Times New Roman" w:hAnsi="Times New Roman"/>
          <w:sz w:val="28"/>
          <w:szCs w:val="28"/>
        </w:rPr>
        <w:t>Наталівської</w:t>
      </w:r>
      <w:proofErr w:type="spellEnd"/>
      <w:r>
        <w:rPr>
          <w:rFonts w:ascii="Times New Roman" w:hAnsi="Times New Roman"/>
          <w:sz w:val="28"/>
          <w:szCs w:val="28"/>
        </w:rPr>
        <w:t xml:space="preserve"> сільської ради (290 095 грн.).</w:t>
      </w:r>
      <w:r w:rsidR="004C7E6F" w:rsidRPr="000D5414">
        <w:rPr>
          <w:rFonts w:ascii="Times New Roman" w:hAnsi="Times New Roman"/>
          <w:sz w:val="28"/>
          <w:szCs w:val="28"/>
        </w:rPr>
        <w:t xml:space="preserve"> </w:t>
      </w:r>
    </w:p>
    <w:p w:rsidR="004C7E6F" w:rsidRPr="00FA345B" w:rsidRDefault="004C7E6F"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В </w:t>
      </w:r>
      <w:proofErr w:type="spellStart"/>
      <w:r>
        <w:rPr>
          <w:rFonts w:ascii="Times New Roman" w:hAnsi="Times New Roman"/>
          <w:sz w:val="28"/>
          <w:szCs w:val="28"/>
        </w:rPr>
        <w:t>Новопетрівському</w:t>
      </w:r>
      <w:proofErr w:type="spellEnd"/>
      <w:r>
        <w:rPr>
          <w:rFonts w:ascii="Times New Roman" w:hAnsi="Times New Roman"/>
          <w:sz w:val="28"/>
          <w:szCs w:val="28"/>
        </w:rPr>
        <w:t xml:space="preserve"> НВК </w:t>
      </w:r>
      <w:r w:rsidRPr="00FA345B">
        <w:rPr>
          <w:rFonts w:ascii="Times New Roman" w:hAnsi="Times New Roman"/>
          <w:sz w:val="28"/>
          <w:szCs w:val="28"/>
        </w:rPr>
        <w:t>здійсн</w:t>
      </w:r>
      <w:r>
        <w:rPr>
          <w:rFonts w:ascii="Times New Roman" w:hAnsi="Times New Roman"/>
          <w:sz w:val="28"/>
          <w:szCs w:val="28"/>
        </w:rPr>
        <w:t>ена</w:t>
      </w:r>
      <w:r w:rsidRPr="00FA345B">
        <w:rPr>
          <w:rFonts w:ascii="Times New Roman" w:hAnsi="Times New Roman"/>
          <w:sz w:val="28"/>
          <w:szCs w:val="28"/>
        </w:rPr>
        <w:t xml:space="preserve"> реконструкція комерційного вузла обліку газу</w:t>
      </w:r>
      <w:r>
        <w:rPr>
          <w:rFonts w:ascii="Times New Roman" w:hAnsi="Times New Roman"/>
          <w:sz w:val="28"/>
          <w:szCs w:val="28"/>
        </w:rPr>
        <w:t>, виділено з районного бюджету 290 000 грн.;</w:t>
      </w:r>
      <w:r w:rsidRPr="00FA345B">
        <w:rPr>
          <w:rFonts w:ascii="Times New Roman" w:hAnsi="Times New Roman"/>
          <w:sz w:val="28"/>
          <w:szCs w:val="28"/>
        </w:rPr>
        <w:t xml:space="preserve"> </w:t>
      </w:r>
      <w:r>
        <w:rPr>
          <w:rFonts w:ascii="Times New Roman" w:hAnsi="Times New Roman"/>
          <w:sz w:val="28"/>
          <w:szCs w:val="28"/>
        </w:rPr>
        <w:t>за кошти міс</w:t>
      </w:r>
      <w:r w:rsidR="00A20819">
        <w:rPr>
          <w:rFonts w:ascii="Times New Roman" w:hAnsi="Times New Roman"/>
          <w:sz w:val="28"/>
          <w:szCs w:val="28"/>
        </w:rPr>
        <w:t>цевого бюджету (близько 280 000</w:t>
      </w:r>
      <w:r>
        <w:rPr>
          <w:rFonts w:ascii="Times New Roman" w:hAnsi="Times New Roman"/>
          <w:sz w:val="28"/>
          <w:szCs w:val="28"/>
        </w:rPr>
        <w:t xml:space="preserve"> грн</w:t>
      </w:r>
      <w:r w:rsidR="00A20819">
        <w:rPr>
          <w:rFonts w:ascii="Times New Roman" w:hAnsi="Times New Roman"/>
          <w:sz w:val="28"/>
          <w:szCs w:val="28"/>
        </w:rPr>
        <w:t>.</w:t>
      </w:r>
      <w:r>
        <w:rPr>
          <w:rFonts w:ascii="Times New Roman" w:hAnsi="Times New Roman"/>
          <w:sz w:val="28"/>
          <w:szCs w:val="28"/>
        </w:rPr>
        <w:t>) встановлено автоматичну пожежну сигналізацію, систему відео спостереження  та здійснена обробка горища вогнезахисним розчином.</w:t>
      </w:r>
    </w:p>
    <w:p w:rsidR="004C7E6F" w:rsidRDefault="004C7E6F"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В </w:t>
      </w:r>
      <w:proofErr w:type="spellStart"/>
      <w:r>
        <w:rPr>
          <w:rFonts w:ascii="Times New Roman" w:hAnsi="Times New Roman"/>
          <w:sz w:val="28"/>
          <w:szCs w:val="28"/>
        </w:rPr>
        <w:t>Балабинському</w:t>
      </w:r>
      <w:proofErr w:type="spellEnd"/>
      <w:r>
        <w:rPr>
          <w:rFonts w:ascii="Times New Roman" w:hAnsi="Times New Roman"/>
          <w:sz w:val="28"/>
          <w:szCs w:val="28"/>
        </w:rPr>
        <w:t xml:space="preserve"> навчально-виховному комплексі «Престиж» здійснена реконструкція системи газопостачання будівлі, виділено 338</w:t>
      </w:r>
      <w:r w:rsidR="004873FE">
        <w:rPr>
          <w:rFonts w:ascii="Times New Roman" w:hAnsi="Times New Roman"/>
          <w:sz w:val="28"/>
          <w:szCs w:val="28"/>
        </w:rPr>
        <w:t xml:space="preserve"> 432 грн. на засадах спів</w:t>
      </w:r>
      <w:r>
        <w:rPr>
          <w:rFonts w:ascii="Times New Roman" w:hAnsi="Times New Roman"/>
          <w:sz w:val="28"/>
          <w:szCs w:val="28"/>
        </w:rPr>
        <w:t>фінансування (50%)</w:t>
      </w:r>
      <w:r w:rsidR="00A20819">
        <w:rPr>
          <w:rFonts w:ascii="Times New Roman" w:hAnsi="Times New Roman"/>
          <w:sz w:val="28"/>
          <w:szCs w:val="28"/>
        </w:rPr>
        <w:t xml:space="preserve"> районного бюджету та бюджету </w:t>
      </w:r>
      <w:r w:rsidR="006960C3">
        <w:rPr>
          <w:rFonts w:ascii="Times New Roman" w:hAnsi="Times New Roman"/>
          <w:sz w:val="28"/>
          <w:szCs w:val="28"/>
        </w:rPr>
        <w:t xml:space="preserve"> </w:t>
      </w:r>
      <w:proofErr w:type="spellStart"/>
      <w:r w:rsidR="006960C3">
        <w:rPr>
          <w:rFonts w:ascii="Times New Roman" w:hAnsi="Times New Roman"/>
          <w:sz w:val="28"/>
          <w:szCs w:val="28"/>
        </w:rPr>
        <w:t>Балабинської</w:t>
      </w:r>
      <w:proofErr w:type="spellEnd"/>
      <w:r w:rsidR="006960C3">
        <w:rPr>
          <w:rFonts w:ascii="Times New Roman" w:hAnsi="Times New Roman"/>
          <w:sz w:val="28"/>
          <w:szCs w:val="28"/>
        </w:rPr>
        <w:t xml:space="preserve"> селищної ради</w:t>
      </w:r>
      <w:r>
        <w:rPr>
          <w:rFonts w:ascii="Times New Roman" w:hAnsi="Times New Roman"/>
          <w:sz w:val="28"/>
          <w:szCs w:val="28"/>
        </w:rPr>
        <w:t xml:space="preserve">. Також </w:t>
      </w:r>
      <w:proofErr w:type="spellStart"/>
      <w:r>
        <w:rPr>
          <w:rFonts w:ascii="Times New Roman" w:hAnsi="Times New Roman"/>
          <w:sz w:val="28"/>
          <w:szCs w:val="28"/>
        </w:rPr>
        <w:t>Балабинський</w:t>
      </w:r>
      <w:proofErr w:type="spellEnd"/>
      <w:r>
        <w:rPr>
          <w:rFonts w:ascii="Times New Roman" w:hAnsi="Times New Roman"/>
          <w:sz w:val="28"/>
          <w:szCs w:val="28"/>
        </w:rPr>
        <w:t xml:space="preserve"> НВК отримав кош</w:t>
      </w:r>
      <w:r w:rsidR="00A20819">
        <w:rPr>
          <w:rFonts w:ascii="Times New Roman" w:hAnsi="Times New Roman"/>
          <w:sz w:val="28"/>
          <w:szCs w:val="28"/>
        </w:rPr>
        <w:t>ти з обласного бюджету на придбання обладнання для</w:t>
      </w:r>
      <w:r>
        <w:rPr>
          <w:rFonts w:ascii="Times New Roman" w:hAnsi="Times New Roman"/>
          <w:sz w:val="28"/>
          <w:szCs w:val="28"/>
        </w:rPr>
        <w:t xml:space="preserve"> </w:t>
      </w:r>
      <w:proofErr w:type="spellStart"/>
      <w:r>
        <w:rPr>
          <w:rFonts w:ascii="Times New Roman" w:hAnsi="Times New Roman"/>
          <w:sz w:val="28"/>
          <w:szCs w:val="28"/>
        </w:rPr>
        <w:t>харчблоку</w:t>
      </w:r>
      <w:proofErr w:type="spellEnd"/>
      <w:r>
        <w:rPr>
          <w:rFonts w:ascii="Times New Roman" w:hAnsi="Times New Roman"/>
          <w:sz w:val="28"/>
          <w:szCs w:val="28"/>
        </w:rPr>
        <w:t xml:space="preserve"> (469 088 </w:t>
      </w:r>
      <w:proofErr w:type="spellStart"/>
      <w:r>
        <w:rPr>
          <w:rFonts w:ascii="Times New Roman" w:hAnsi="Times New Roman"/>
          <w:sz w:val="28"/>
          <w:szCs w:val="28"/>
        </w:rPr>
        <w:t>г</w:t>
      </w:r>
      <w:r w:rsidR="004873FE">
        <w:rPr>
          <w:rFonts w:ascii="Times New Roman" w:hAnsi="Times New Roman"/>
          <w:sz w:val="28"/>
          <w:szCs w:val="28"/>
        </w:rPr>
        <w:t>рн</w:t>
      </w:r>
      <w:proofErr w:type="spellEnd"/>
      <w:r w:rsidR="004873FE">
        <w:rPr>
          <w:rFonts w:ascii="Times New Roman" w:hAnsi="Times New Roman"/>
          <w:sz w:val="28"/>
          <w:szCs w:val="28"/>
        </w:rPr>
        <w:t>),</w:t>
      </w:r>
      <w:r>
        <w:rPr>
          <w:rFonts w:ascii="Times New Roman" w:hAnsi="Times New Roman"/>
          <w:sz w:val="28"/>
          <w:szCs w:val="28"/>
        </w:rPr>
        <w:t xml:space="preserve"> з районного бюджету</w:t>
      </w:r>
      <w:r w:rsidR="004873FE">
        <w:rPr>
          <w:rFonts w:ascii="Times New Roman" w:hAnsi="Times New Roman"/>
          <w:sz w:val="28"/>
          <w:szCs w:val="28"/>
        </w:rPr>
        <w:t xml:space="preserve"> на співфінансування</w:t>
      </w:r>
      <w:r>
        <w:rPr>
          <w:rFonts w:ascii="Times New Roman" w:hAnsi="Times New Roman"/>
          <w:sz w:val="28"/>
          <w:szCs w:val="28"/>
        </w:rPr>
        <w:t xml:space="preserve"> виділено 47 652 грн.</w:t>
      </w:r>
      <w:r w:rsidR="00A20819">
        <w:rPr>
          <w:rFonts w:ascii="Times New Roman" w:hAnsi="Times New Roman"/>
          <w:sz w:val="28"/>
          <w:szCs w:val="28"/>
        </w:rPr>
        <w:t xml:space="preserve">  Н</w:t>
      </w:r>
      <w:r w:rsidR="006960C3">
        <w:rPr>
          <w:rFonts w:ascii="Times New Roman" w:hAnsi="Times New Roman"/>
          <w:sz w:val="28"/>
          <w:szCs w:val="28"/>
        </w:rPr>
        <w:t>а виготовлення проекту пожежної сигналізації</w:t>
      </w:r>
      <w:r w:rsidR="00A20819">
        <w:rPr>
          <w:rFonts w:ascii="Times New Roman" w:hAnsi="Times New Roman"/>
          <w:sz w:val="28"/>
          <w:szCs w:val="28"/>
        </w:rPr>
        <w:t xml:space="preserve"> виділено</w:t>
      </w:r>
      <w:r w:rsidR="006960C3">
        <w:rPr>
          <w:rFonts w:ascii="Times New Roman" w:hAnsi="Times New Roman"/>
          <w:sz w:val="28"/>
          <w:szCs w:val="28"/>
        </w:rPr>
        <w:t xml:space="preserve"> 19 552 грн. (районний бюджет)</w:t>
      </w:r>
      <w:r w:rsidR="00F1341C">
        <w:rPr>
          <w:rFonts w:ascii="Times New Roman" w:hAnsi="Times New Roman"/>
          <w:sz w:val="28"/>
          <w:szCs w:val="28"/>
        </w:rPr>
        <w:t>.</w:t>
      </w:r>
      <w:r>
        <w:rPr>
          <w:rFonts w:ascii="Times New Roman" w:hAnsi="Times New Roman"/>
          <w:sz w:val="28"/>
          <w:szCs w:val="28"/>
        </w:rPr>
        <w:t xml:space="preserve"> </w:t>
      </w:r>
    </w:p>
    <w:p w:rsidR="004C7E6F" w:rsidRPr="00EB06BB" w:rsidRDefault="004C7E6F" w:rsidP="004C7E6F">
      <w:pPr>
        <w:tabs>
          <w:tab w:val="left" w:pos="567"/>
        </w:tabs>
        <w:spacing w:after="0" w:line="240" w:lineRule="auto"/>
        <w:contextualSpacing/>
        <w:jc w:val="both"/>
        <w:rPr>
          <w:rFonts w:ascii="Times New Roman" w:hAnsi="Times New Roman"/>
          <w:color w:val="000000"/>
          <w:sz w:val="28"/>
          <w:szCs w:val="28"/>
        </w:rPr>
      </w:pPr>
      <w:r>
        <w:rPr>
          <w:rFonts w:ascii="Times New Roman" w:hAnsi="Times New Roman"/>
          <w:sz w:val="28"/>
          <w:szCs w:val="28"/>
        </w:rPr>
        <w:tab/>
        <w:t xml:space="preserve">В </w:t>
      </w:r>
      <w:proofErr w:type="spellStart"/>
      <w:r>
        <w:rPr>
          <w:rFonts w:ascii="Times New Roman" w:hAnsi="Times New Roman"/>
          <w:sz w:val="28"/>
          <w:szCs w:val="28"/>
        </w:rPr>
        <w:t>Балабинському</w:t>
      </w:r>
      <w:proofErr w:type="spellEnd"/>
      <w:r>
        <w:rPr>
          <w:rFonts w:ascii="Times New Roman" w:hAnsi="Times New Roman"/>
          <w:sz w:val="28"/>
          <w:szCs w:val="28"/>
        </w:rPr>
        <w:t xml:space="preserve"> комунальному дошкільному нав</w:t>
      </w:r>
      <w:r w:rsidR="004873FE">
        <w:rPr>
          <w:rFonts w:ascii="Times New Roman" w:hAnsi="Times New Roman"/>
          <w:sz w:val="28"/>
          <w:szCs w:val="28"/>
        </w:rPr>
        <w:t xml:space="preserve">чальному закладі «Теремок» </w:t>
      </w:r>
      <w:r>
        <w:rPr>
          <w:rFonts w:ascii="Times New Roman" w:hAnsi="Times New Roman"/>
          <w:sz w:val="28"/>
          <w:szCs w:val="28"/>
        </w:rPr>
        <w:t xml:space="preserve"> здійснена реконструкція системи газопостачання будівлі, виділено 332 976 грн.</w:t>
      </w:r>
      <w:r w:rsidRPr="00D17578">
        <w:rPr>
          <w:rFonts w:ascii="Times New Roman" w:hAnsi="Times New Roman"/>
          <w:sz w:val="28"/>
          <w:szCs w:val="28"/>
        </w:rPr>
        <w:t xml:space="preserve"> </w:t>
      </w:r>
      <w:r w:rsidR="004873FE">
        <w:rPr>
          <w:rFonts w:ascii="Times New Roman" w:hAnsi="Times New Roman"/>
          <w:sz w:val="28"/>
          <w:szCs w:val="28"/>
        </w:rPr>
        <w:t>на засадах спів</w:t>
      </w:r>
      <w:r>
        <w:rPr>
          <w:rFonts w:ascii="Times New Roman" w:hAnsi="Times New Roman"/>
          <w:sz w:val="28"/>
          <w:szCs w:val="28"/>
        </w:rPr>
        <w:t xml:space="preserve">фінансування (50%) </w:t>
      </w:r>
      <w:r w:rsidR="00F1341C">
        <w:rPr>
          <w:rFonts w:ascii="Times New Roman" w:hAnsi="Times New Roman"/>
          <w:sz w:val="28"/>
          <w:szCs w:val="28"/>
        </w:rPr>
        <w:t>районного бюджету та бюдже</w:t>
      </w:r>
      <w:r w:rsidR="00A20819">
        <w:rPr>
          <w:rFonts w:ascii="Times New Roman" w:hAnsi="Times New Roman"/>
          <w:sz w:val="28"/>
          <w:szCs w:val="28"/>
        </w:rPr>
        <w:t xml:space="preserve">ту </w:t>
      </w:r>
      <w:proofErr w:type="spellStart"/>
      <w:r w:rsidR="00A20819">
        <w:rPr>
          <w:rFonts w:ascii="Times New Roman" w:hAnsi="Times New Roman"/>
          <w:sz w:val="28"/>
          <w:szCs w:val="28"/>
        </w:rPr>
        <w:t>Балабинської</w:t>
      </w:r>
      <w:proofErr w:type="spellEnd"/>
      <w:r w:rsidR="00A20819">
        <w:rPr>
          <w:rFonts w:ascii="Times New Roman" w:hAnsi="Times New Roman"/>
          <w:sz w:val="28"/>
          <w:szCs w:val="28"/>
        </w:rPr>
        <w:t xml:space="preserve"> селищної ради. Н</w:t>
      </w:r>
      <w:r w:rsidR="00F1341C">
        <w:rPr>
          <w:rFonts w:ascii="Times New Roman" w:hAnsi="Times New Roman"/>
          <w:sz w:val="28"/>
          <w:szCs w:val="28"/>
        </w:rPr>
        <w:t>а виготовлення проекту пожежної сигналізації</w:t>
      </w:r>
      <w:r w:rsidR="00A20819">
        <w:rPr>
          <w:rFonts w:ascii="Times New Roman" w:hAnsi="Times New Roman"/>
          <w:sz w:val="28"/>
          <w:szCs w:val="28"/>
        </w:rPr>
        <w:t xml:space="preserve"> виділено</w:t>
      </w:r>
      <w:r w:rsidR="00F1341C">
        <w:rPr>
          <w:rFonts w:ascii="Times New Roman" w:hAnsi="Times New Roman"/>
          <w:sz w:val="28"/>
          <w:szCs w:val="28"/>
        </w:rPr>
        <w:t xml:space="preserve"> 15 343 грн. (районний бюджет)</w:t>
      </w:r>
      <w:r w:rsidRPr="00EB06BB">
        <w:rPr>
          <w:rFonts w:ascii="Times New Roman" w:hAnsi="Times New Roman"/>
          <w:color w:val="000000"/>
          <w:sz w:val="28"/>
          <w:szCs w:val="28"/>
        </w:rPr>
        <w:t>.</w:t>
      </w:r>
    </w:p>
    <w:p w:rsidR="004C7E6F" w:rsidRDefault="00F1341C"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r>
      <w:proofErr w:type="spellStart"/>
      <w:r>
        <w:rPr>
          <w:rFonts w:ascii="Times New Roman" w:hAnsi="Times New Roman"/>
          <w:sz w:val="28"/>
          <w:szCs w:val="28"/>
        </w:rPr>
        <w:t>Наталівському</w:t>
      </w:r>
      <w:proofErr w:type="spellEnd"/>
      <w:r w:rsidR="004C7E6F">
        <w:rPr>
          <w:rFonts w:ascii="Times New Roman" w:hAnsi="Times New Roman"/>
          <w:sz w:val="28"/>
          <w:szCs w:val="28"/>
        </w:rPr>
        <w:t xml:space="preserve"> НВК вид</w:t>
      </w:r>
      <w:r>
        <w:rPr>
          <w:rFonts w:ascii="Times New Roman" w:hAnsi="Times New Roman"/>
          <w:sz w:val="28"/>
          <w:szCs w:val="28"/>
        </w:rPr>
        <w:t>ілено з районного бюджету 87 000</w:t>
      </w:r>
      <w:r w:rsidR="004C7E6F">
        <w:rPr>
          <w:rFonts w:ascii="Times New Roman" w:hAnsi="Times New Roman"/>
          <w:sz w:val="28"/>
          <w:szCs w:val="28"/>
        </w:rPr>
        <w:t xml:space="preserve"> грн</w:t>
      </w:r>
      <w:r w:rsidR="004873FE">
        <w:rPr>
          <w:rFonts w:ascii="Times New Roman" w:hAnsi="Times New Roman"/>
          <w:sz w:val="28"/>
          <w:szCs w:val="28"/>
        </w:rPr>
        <w:t>. на виготовлення проекту</w:t>
      </w:r>
      <w:r w:rsidR="004C7E6F">
        <w:rPr>
          <w:rFonts w:ascii="Times New Roman" w:hAnsi="Times New Roman"/>
          <w:sz w:val="28"/>
          <w:szCs w:val="28"/>
        </w:rPr>
        <w:t xml:space="preserve"> для обладнання будівлі системою протипожежного захисту та обробку дерев’яних конструкцій горища.</w:t>
      </w:r>
    </w:p>
    <w:p w:rsidR="004C7E6F" w:rsidRDefault="004C7E6F"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Малокатеринівському</w:t>
      </w:r>
      <w:proofErr w:type="spellEnd"/>
      <w:r>
        <w:rPr>
          <w:rFonts w:ascii="Times New Roman" w:hAnsi="Times New Roman"/>
          <w:sz w:val="28"/>
          <w:szCs w:val="28"/>
        </w:rPr>
        <w:t xml:space="preserve"> НВК з районного бюджету виділено на поточний ремонт панелей з протипожежним покриттям 369 459 грн</w:t>
      </w:r>
      <w:r w:rsidR="004873FE">
        <w:rPr>
          <w:rFonts w:ascii="Times New Roman" w:hAnsi="Times New Roman"/>
          <w:sz w:val="28"/>
          <w:szCs w:val="28"/>
        </w:rPr>
        <w:t>.</w:t>
      </w:r>
      <w:r>
        <w:rPr>
          <w:rFonts w:ascii="Times New Roman" w:hAnsi="Times New Roman"/>
          <w:sz w:val="28"/>
          <w:szCs w:val="28"/>
        </w:rPr>
        <w:t xml:space="preserve"> та 86 700 грн</w:t>
      </w:r>
      <w:r w:rsidR="004873FE">
        <w:rPr>
          <w:rFonts w:ascii="Times New Roman" w:hAnsi="Times New Roman"/>
          <w:sz w:val="28"/>
          <w:szCs w:val="28"/>
        </w:rPr>
        <w:t>.</w:t>
      </w:r>
      <w:r>
        <w:rPr>
          <w:rFonts w:ascii="Times New Roman" w:hAnsi="Times New Roman"/>
          <w:sz w:val="28"/>
          <w:szCs w:val="28"/>
        </w:rPr>
        <w:t xml:space="preserve"> на поточний ремонт системи опалення, 49 900 грн</w:t>
      </w:r>
      <w:r w:rsidR="004873FE">
        <w:rPr>
          <w:rFonts w:ascii="Times New Roman" w:hAnsi="Times New Roman"/>
          <w:sz w:val="28"/>
          <w:szCs w:val="28"/>
        </w:rPr>
        <w:t>.</w:t>
      </w:r>
      <w:r>
        <w:rPr>
          <w:rFonts w:ascii="Times New Roman" w:hAnsi="Times New Roman"/>
          <w:sz w:val="28"/>
          <w:szCs w:val="28"/>
        </w:rPr>
        <w:t xml:space="preserve"> на ремонт і заміну покрівлі в гаражі, 30 000 грн</w:t>
      </w:r>
      <w:r w:rsidR="004873FE">
        <w:rPr>
          <w:rFonts w:ascii="Times New Roman" w:hAnsi="Times New Roman"/>
          <w:sz w:val="28"/>
          <w:szCs w:val="28"/>
        </w:rPr>
        <w:t>.</w:t>
      </w:r>
      <w:r w:rsidRPr="005F31AB">
        <w:rPr>
          <w:rFonts w:ascii="Times New Roman" w:hAnsi="Times New Roman"/>
          <w:sz w:val="28"/>
          <w:szCs w:val="28"/>
        </w:rPr>
        <w:t xml:space="preserve"> </w:t>
      </w:r>
      <w:r>
        <w:rPr>
          <w:rFonts w:ascii="Times New Roman" w:hAnsi="Times New Roman"/>
          <w:sz w:val="28"/>
          <w:szCs w:val="28"/>
        </w:rPr>
        <w:t>на виготовлення проекту для обладнання будівлі системою протипожежного захисту.</w:t>
      </w:r>
    </w:p>
    <w:p w:rsidR="004C7E6F" w:rsidRDefault="004C7E6F"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Степненській</w:t>
      </w:r>
      <w:proofErr w:type="spellEnd"/>
      <w:r>
        <w:rPr>
          <w:rFonts w:ascii="Times New Roman" w:hAnsi="Times New Roman"/>
          <w:sz w:val="28"/>
          <w:szCs w:val="28"/>
        </w:rPr>
        <w:t xml:space="preserve"> ЗОШ</w:t>
      </w:r>
      <w:r w:rsidR="00A20819">
        <w:rPr>
          <w:rFonts w:ascii="Times New Roman" w:hAnsi="Times New Roman"/>
          <w:sz w:val="28"/>
          <w:szCs w:val="28"/>
        </w:rPr>
        <w:t xml:space="preserve"> з районного бюджету</w:t>
      </w:r>
      <w:r>
        <w:rPr>
          <w:rFonts w:ascii="Times New Roman" w:hAnsi="Times New Roman"/>
          <w:sz w:val="28"/>
          <w:szCs w:val="28"/>
        </w:rPr>
        <w:t xml:space="preserve"> виділено 65 000 грн</w:t>
      </w:r>
      <w:r w:rsidR="004873FE">
        <w:rPr>
          <w:rFonts w:ascii="Times New Roman" w:hAnsi="Times New Roman"/>
          <w:sz w:val="28"/>
          <w:szCs w:val="28"/>
        </w:rPr>
        <w:t>.</w:t>
      </w:r>
      <w:r>
        <w:rPr>
          <w:rFonts w:ascii="Times New Roman" w:hAnsi="Times New Roman"/>
          <w:sz w:val="28"/>
          <w:szCs w:val="28"/>
        </w:rPr>
        <w:t xml:space="preserve"> для встановлення витяжки на харчоблоці.</w:t>
      </w:r>
    </w:p>
    <w:p w:rsidR="004C7E6F" w:rsidRDefault="00A20819"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За кошти </w:t>
      </w:r>
      <w:proofErr w:type="spellStart"/>
      <w:r>
        <w:rPr>
          <w:rFonts w:ascii="Times New Roman" w:hAnsi="Times New Roman"/>
          <w:sz w:val="28"/>
          <w:szCs w:val="28"/>
        </w:rPr>
        <w:t>Миколай-Пільської</w:t>
      </w:r>
      <w:proofErr w:type="spellEnd"/>
      <w:r>
        <w:rPr>
          <w:rFonts w:ascii="Times New Roman" w:hAnsi="Times New Roman"/>
          <w:sz w:val="28"/>
          <w:szCs w:val="28"/>
        </w:rPr>
        <w:t xml:space="preserve"> сільської ради</w:t>
      </w:r>
      <w:r w:rsidR="004C7E6F">
        <w:rPr>
          <w:rFonts w:ascii="Times New Roman" w:hAnsi="Times New Roman"/>
          <w:sz w:val="28"/>
          <w:szCs w:val="28"/>
        </w:rPr>
        <w:t xml:space="preserve"> (близько 1 538 597 грн</w:t>
      </w:r>
      <w:r w:rsidR="004873FE">
        <w:rPr>
          <w:rFonts w:ascii="Times New Roman" w:hAnsi="Times New Roman"/>
          <w:sz w:val="28"/>
          <w:szCs w:val="28"/>
        </w:rPr>
        <w:t>.</w:t>
      </w:r>
      <w:r w:rsidR="004C7E6F">
        <w:rPr>
          <w:rFonts w:ascii="Times New Roman" w:hAnsi="Times New Roman"/>
          <w:sz w:val="28"/>
          <w:szCs w:val="28"/>
        </w:rPr>
        <w:t xml:space="preserve">) в </w:t>
      </w:r>
      <w:proofErr w:type="spellStart"/>
      <w:r w:rsidR="004C7E6F">
        <w:rPr>
          <w:rFonts w:ascii="Times New Roman" w:hAnsi="Times New Roman"/>
          <w:sz w:val="28"/>
          <w:szCs w:val="28"/>
        </w:rPr>
        <w:t>Миколай-Пільському</w:t>
      </w:r>
      <w:proofErr w:type="spellEnd"/>
      <w:r w:rsidR="004C7E6F">
        <w:rPr>
          <w:rFonts w:ascii="Times New Roman" w:hAnsi="Times New Roman"/>
          <w:sz w:val="28"/>
          <w:szCs w:val="28"/>
        </w:rPr>
        <w:t xml:space="preserve"> НВК здійснено капітальний ремонт І поверху, харчоблоку та їдальні, </w:t>
      </w:r>
      <w:proofErr w:type="spellStart"/>
      <w:r w:rsidR="004C7E6F">
        <w:rPr>
          <w:rFonts w:ascii="Times New Roman" w:hAnsi="Times New Roman"/>
          <w:sz w:val="28"/>
          <w:szCs w:val="28"/>
        </w:rPr>
        <w:t>облаштовано</w:t>
      </w:r>
      <w:proofErr w:type="spellEnd"/>
      <w:r w:rsidR="004C7E6F">
        <w:rPr>
          <w:rFonts w:ascii="Times New Roman" w:hAnsi="Times New Roman"/>
          <w:sz w:val="28"/>
          <w:szCs w:val="28"/>
        </w:rPr>
        <w:t xml:space="preserve"> внутрішній туалет з вентиляційною системою, встановлено огорожу закладу.  </w:t>
      </w:r>
    </w:p>
    <w:p w:rsidR="004C7E6F" w:rsidRPr="00825F5C" w:rsidRDefault="004C7E6F" w:rsidP="004873FE">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Кушугумською</w:t>
      </w:r>
      <w:proofErr w:type="spellEnd"/>
      <w:r>
        <w:rPr>
          <w:rFonts w:ascii="Times New Roman" w:hAnsi="Times New Roman"/>
          <w:sz w:val="28"/>
          <w:szCs w:val="28"/>
        </w:rPr>
        <w:t xml:space="preserve"> селищною радою виділено 150</w:t>
      </w:r>
      <w:r w:rsidR="004873FE">
        <w:rPr>
          <w:rFonts w:ascii="Times New Roman" w:hAnsi="Times New Roman"/>
          <w:sz w:val="28"/>
          <w:szCs w:val="28"/>
        </w:rPr>
        <w:t xml:space="preserve"> </w:t>
      </w:r>
      <w:r>
        <w:rPr>
          <w:rFonts w:ascii="Times New Roman" w:hAnsi="Times New Roman"/>
          <w:sz w:val="28"/>
          <w:szCs w:val="28"/>
        </w:rPr>
        <w:t>000 грн</w:t>
      </w:r>
      <w:r w:rsidR="004873FE">
        <w:rPr>
          <w:rFonts w:ascii="Times New Roman" w:hAnsi="Times New Roman"/>
          <w:sz w:val="28"/>
          <w:szCs w:val="28"/>
        </w:rPr>
        <w:t>.</w:t>
      </w:r>
      <w:r>
        <w:rPr>
          <w:rFonts w:ascii="Times New Roman" w:hAnsi="Times New Roman"/>
          <w:sz w:val="28"/>
          <w:szCs w:val="28"/>
        </w:rPr>
        <w:t xml:space="preserve"> на капітальний ремонт харчоблоку </w:t>
      </w:r>
      <w:proofErr w:type="spellStart"/>
      <w:r>
        <w:rPr>
          <w:rFonts w:ascii="Times New Roman" w:hAnsi="Times New Roman"/>
          <w:sz w:val="28"/>
          <w:szCs w:val="28"/>
        </w:rPr>
        <w:t>Кушугумського</w:t>
      </w:r>
      <w:proofErr w:type="spellEnd"/>
      <w:r>
        <w:rPr>
          <w:rFonts w:ascii="Times New Roman" w:hAnsi="Times New Roman"/>
          <w:sz w:val="28"/>
          <w:szCs w:val="28"/>
        </w:rPr>
        <w:t xml:space="preserve"> КДНЗ. </w:t>
      </w:r>
    </w:p>
    <w:p w:rsidR="004C7E6F" w:rsidRDefault="004C7E6F"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r>
      <w:r w:rsidR="004873FE">
        <w:rPr>
          <w:rFonts w:ascii="Times New Roman" w:hAnsi="Times New Roman"/>
          <w:sz w:val="28"/>
          <w:szCs w:val="28"/>
        </w:rPr>
        <w:t>За</w:t>
      </w:r>
      <w:r w:rsidR="00A20819">
        <w:rPr>
          <w:rFonts w:ascii="Times New Roman" w:hAnsi="Times New Roman"/>
          <w:sz w:val="28"/>
          <w:szCs w:val="28"/>
        </w:rPr>
        <w:t xml:space="preserve"> умови</w:t>
      </w:r>
      <w:r w:rsidR="004873FE">
        <w:rPr>
          <w:rFonts w:ascii="Times New Roman" w:hAnsi="Times New Roman"/>
          <w:sz w:val="28"/>
          <w:szCs w:val="28"/>
        </w:rPr>
        <w:t xml:space="preserve"> </w:t>
      </w:r>
      <w:proofErr w:type="spellStart"/>
      <w:r w:rsidR="004873FE">
        <w:rPr>
          <w:rFonts w:ascii="Times New Roman" w:hAnsi="Times New Roman"/>
          <w:sz w:val="28"/>
          <w:szCs w:val="28"/>
        </w:rPr>
        <w:t>співфінансування</w:t>
      </w:r>
      <w:r w:rsidR="00F1341C">
        <w:rPr>
          <w:rFonts w:ascii="Times New Roman" w:hAnsi="Times New Roman"/>
          <w:sz w:val="28"/>
          <w:szCs w:val="28"/>
        </w:rPr>
        <w:t>м</w:t>
      </w:r>
      <w:proofErr w:type="spellEnd"/>
      <w:r w:rsidR="00F1341C">
        <w:rPr>
          <w:rFonts w:ascii="Times New Roman" w:hAnsi="Times New Roman"/>
          <w:sz w:val="28"/>
          <w:szCs w:val="28"/>
        </w:rPr>
        <w:t xml:space="preserve"> бюджету</w:t>
      </w:r>
      <w:r w:rsidR="004873FE">
        <w:rPr>
          <w:rFonts w:ascii="Times New Roman" w:hAnsi="Times New Roman"/>
          <w:sz w:val="28"/>
          <w:szCs w:val="28"/>
        </w:rPr>
        <w:t xml:space="preserve"> </w:t>
      </w:r>
      <w:proofErr w:type="spellStart"/>
      <w:r>
        <w:rPr>
          <w:rFonts w:ascii="Times New Roman" w:hAnsi="Times New Roman"/>
          <w:sz w:val="28"/>
          <w:szCs w:val="28"/>
        </w:rPr>
        <w:t>Наталівської</w:t>
      </w:r>
      <w:proofErr w:type="spellEnd"/>
      <w:r>
        <w:rPr>
          <w:rFonts w:ascii="Times New Roman" w:hAnsi="Times New Roman"/>
          <w:sz w:val="28"/>
          <w:szCs w:val="28"/>
        </w:rPr>
        <w:t xml:space="preserve"> </w:t>
      </w:r>
      <w:r w:rsidRPr="00D96322">
        <w:rPr>
          <w:rFonts w:ascii="Times New Roman" w:hAnsi="Times New Roman"/>
          <w:sz w:val="28"/>
          <w:szCs w:val="28"/>
        </w:rPr>
        <w:t>сільської</w:t>
      </w:r>
      <w:r>
        <w:rPr>
          <w:rFonts w:ascii="Times New Roman" w:hAnsi="Times New Roman"/>
          <w:sz w:val="28"/>
          <w:szCs w:val="28"/>
        </w:rPr>
        <w:t xml:space="preserve"> ради</w:t>
      </w:r>
      <w:r w:rsidR="004873FE">
        <w:rPr>
          <w:rFonts w:ascii="Times New Roman" w:hAnsi="Times New Roman"/>
          <w:sz w:val="28"/>
          <w:szCs w:val="28"/>
        </w:rPr>
        <w:t xml:space="preserve"> та коштів обласного бюджету</w:t>
      </w:r>
      <w:r w:rsidRPr="00D96322">
        <w:rPr>
          <w:rFonts w:ascii="Times New Roman" w:hAnsi="Times New Roman"/>
          <w:sz w:val="28"/>
          <w:szCs w:val="28"/>
        </w:rPr>
        <w:t xml:space="preserve"> придбано шкільний автобус для </w:t>
      </w:r>
      <w:proofErr w:type="spellStart"/>
      <w:r>
        <w:rPr>
          <w:rFonts w:ascii="Times New Roman" w:hAnsi="Times New Roman"/>
          <w:sz w:val="28"/>
          <w:szCs w:val="28"/>
        </w:rPr>
        <w:t>Лежинського</w:t>
      </w:r>
      <w:proofErr w:type="spellEnd"/>
      <w:r w:rsidRPr="00D96322">
        <w:rPr>
          <w:rFonts w:ascii="Times New Roman" w:hAnsi="Times New Roman"/>
          <w:sz w:val="28"/>
          <w:szCs w:val="28"/>
        </w:rPr>
        <w:t xml:space="preserve"> НВК</w:t>
      </w:r>
      <w:r>
        <w:rPr>
          <w:rFonts w:ascii="Times New Roman" w:hAnsi="Times New Roman"/>
          <w:sz w:val="28"/>
          <w:szCs w:val="28"/>
        </w:rPr>
        <w:t>.</w:t>
      </w:r>
    </w:p>
    <w:p w:rsidR="00A20819" w:rsidRPr="00D96322" w:rsidRDefault="00A20819" w:rsidP="004C7E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ab/>
        <w:t>Кошти державного, обласного, районного та місцевих бюджетів протягом року використані в повному обсязі.</w:t>
      </w:r>
    </w:p>
    <w:p w:rsidR="004C7E6F" w:rsidRDefault="004C7E6F" w:rsidP="004C7E6F">
      <w:pPr>
        <w:spacing w:after="0" w:line="240" w:lineRule="auto"/>
        <w:jc w:val="both"/>
        <w:rPr>
          <w:rFonts w:ascii="Times New Roman" w:hAnsi="Times New Roman"/>
          <w:b/>
          <w:sz w:val="28"/>
          <w:szCs w:val="28"/>
        </w:rPr>
      </w:pPr>
    </w:p>
    <w:p w:rsidR="004C7E6F" w:rsidRPr="00D41364" w:rsidRDefault="004C7E6F" w:rsidP="004C7E6F">
      <w:pPr>
        <w:spacing w:after="0" w:line="240" w:lineRule="auto"/>
        <w:jc w:val="both"/>
        <w:rPr>
          <w:rFonts w:ascii="Times New Roman" w:hAnsi="Times New Roman"/>
          <w:b/>
          <w:sz w:val="28"/>
          <w:szCs w:val="28"/>
          <w:lang w:val="ru-RU"/>
        </w:rPr>
      </w:pPr>
      <w:r w:rsidRPr="00D41364">
        <w:rPr>
          <w:rFonts w:ascii="Times New Roman" w:hAnsi="Times New Roman"/>
          <w:b/>
          <w:sz w:val="28"/>
          <w:szCs w:val="28"/>
        </w:rPr>
        <w:tab/>
      </w:r>
      <w:r w:rsidRPr="00D41364">
        <w:rPr>
          <w:rFonts w:ascii="Times New Roman" w:hAnsi="Times New Roman"/>
          <w:b/>
          <w:sz w:val="28"/>
          <w:szCs w:val="28"/>
          <w:lang w:val="ru-RU"/>
        </w:rPr>
        <w:t>Культура</w:t>
      </w:r>
    </w:p>
    <w:p w:rsidR="004C7E6F" w:rsidRPr="007131BE" w:rsidRDefault="004C7E6F" w:rsidP="004C7E6F">
      <w:pPr>
        <w:spacing w:after="0" w:line="240" w:lineRule="auto"/>
        <w:ind w:firstLine="709"/>
        <w:jc w:val="both"/>
        <w:rPr>
          <w:rFonts w:ascii="Times New Roman" w:eastAsia="Times New Roman" w:hAnsi="Times New Roman"/>
          <w:sz w:val="28"/>
          <w:szCs w:val="28"/>
          <w:shd w:val="clear" w:color="auto" w:fill="FFFFFF"/>
        </w:rPr>
      </w:pPr>
      <w:r w:rsidRPr="007131BE">
        <w:rPr>
          <w:rFonts w:ascii="Times New Roman" w:eastAsia="Times New Roman" w:hAnsi="Times New Roman"/>
          <w:sz w:val="28"/>
          <w:szCs w:val="28"/>
          <w:shd w:val="clear" w:color="auto" w:fill="FFFFFF"/>
        </w:rPr>
        <w:t xml:space="preserve">Мережа закладів культури району складала </w:t>
      </w:r>
      <w:r>
        <w:rPr>
          <w:rFonts w:ascii="Times New Roman" w:eastAsia="Times New Roman" w:hAnsi="Times New Roman"/>
          <w:sz w:val="28"/>
          <w:szCs w:val="28"/>
          <w:shd w:val="clear" w:color="auto" w:fill="FFFFFF"/>
        </w:rPr>
        <w:t>18</w:t>
      </w:r>
      <w:r w:rsidRPr="007131BE">
        <w:rPr>
          <w:rFonts w:ascii="Times New Roman" w:eastAsia="Times New Roman" w:hAnsi="Times New Roman"/>
          <w:sz w:val="28"/>
          <w:szCs w:val="28"/>
          <w:shd w:val="clear" w:color="auto" w:fill="FFFFFF"/>
        </w:rPr>
        <w:t xml:space="preserve"> закладів. З них: будинків культури</w:t>
      </w:r>
      <w:r>
        <w:rPr>
          <w:rFonts w:ascii="Times New Roman" w:eastAsia="Times New Roman" w:hAnsi="Times New Roman"/>
          <w:sz w:val="28"/>
          <w:szCs w:val="28"/>
          <w:shd w:val="clear" w:color="auto" w:fill="FFFFFF"/>
        </w:rPr>
        <w:t xml:space="preserve"> </w:t>
      </w:r>
      <w:r w:rsidRPr="007131BE">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 xml:space="preserve"> 4</w:t>
      </w:r>
      <w:r w:rsidRPr="007131BE">
        <w:rPr>
          <w:rFonts w:ascii="Times New Roman" w:eastAsia="Times New Roman" w:hAnsi="Times New Roman"/>
          <w:sz w:val="28"/>
          <w:szCs w:val="28"/>
          <w:shd w:val="clear" w:color="auto" w:fill="FFFFFF"/>
        </w:rPr>
        <w:t>, клубів -</w:t>
      </w:r>
      <w:r>
        <w:rPr>
          <w:rFonts w:ascii="Times New Roman" w:eastAsia="Times New Roman" w:hAnsi="Times New Roman"/>
          <w:sz w:val="28"/>
          <w:szCs w:val="28"/>
          <w:shd w:val="clear" w:color="auto" w:fill="FFFFFF"/>
        </w:rPr>
        <w:t xml:space="preserve"> 4</w:t>
      </w:r>
      <w:r w:rsidRPr="007131BE">
        <w:rPr>
          <w:rFonts w:ascii="Times New Roman" w:eastAsia="Times New Roman" w:hAnsi="Times New Roman"/>
          <w:sz w:val="28"/>
          <w:szCs w:val="28"/>
          <w:shd w:val="clear" w:color="auto" w:fill="FFFFFF"/>
        </w:rPr>
        <w:t>, бібліотек-1</w:t>
      </w:r>
      <w:r>
        <w:rPr>
          <w:rFonts w:ascii="Times New Roman" w:eastAsia="Times New Roman" w:hAnsi="Times New Roman"/>
          <w:sz w:val="28"/>
          <w:szCs w:val="28"/>
          <w:shd w:val="clear" w:color="auto" w:fill="FFFFFF"/>
        </w:rPr>
        <w:t>0</w:t>
      </w:r>
      <w:r w:rsidRPr="007131BE">
        <w:rPr>
          <w:rFonts w:ascii="Times New Roman" w:eastAsia="Times New Roman" w:hAnsi="Times New Roman"/>
          <w:sz w:val="28"/>
          <w:szCs w:val="28"/>
          <w:shd w:val="clear" w:color="auto" w:fill="FFFFFF"/>
        </w:rPr>
        <w:t xml:space="preserve">. </w:t>
      </w:r>
    </w:p>
    <w:p w:rsidR="004C7E6F" w:rsidRPr="00400D77" w:rsidRDefault="004C7E6F" w:rsidP="004C7E6F">
      <w:pPr>
        <w:spacing w:after="0" w:line="240" w:lineRule="auto"/>
        <w:ind w:firstLine="709"/>
        <w:jc w:val="both"/>
        <w:rPr>
          <w:rFonts w:ascii="Times New Roman" w:hAnsi="Times New Roman"/>
          <w:sz w:val="28"/>
          <w:szCs w:val="28"/>
        </w:rPr>
      </w:pPr>
      <w:r w:rsidRPr="00400D77">
        <w:rPr>
          <w:rFonts w:ascii="Times New Roman" w:hAnsi="Times New Roman"/>
          <w:sz w:val="28"/>
          <w:szCs w:val="28"/>
        </w:rPr>
        <w:t xml:space="preserve">У </w:t>
      </w:r>
      <w:proofErr w:type="spellStart"/>
      <w:r w:rsidRPr="00400D77">
        <w:rPr>
          <w:rFonts w:ascii="Times New Roman" w:hAnsi="Times New Roman"/>
          <w:sz w:val="28"/>
          <w:szCs w:val="28"/>
        </w:rPr>
        <w:t>Балабинському</w:t>
      </w:r>
      <w:proofErr w:type="spellEnd"/>
      <w:r w:rsidRPr="00400D77">
        <w:rPr>
          <w:rFonts w:ascii="Times New Roman" w:hAnsi="Times New Roman"/>
          <w:sz w:val="28"/>
          <w:szCs w:val="28"/>
        </w:rPr>
        <w:t xml:space="preserve"> селищному будинку культури проведено капітальний</w:t>
      </w:r>
      <w:r w:rsidR="004873FE">
        <w:rPr>
          <w:rFonts w:ascii="Times New Roman" w:hAnsi="Times New Roman"/>
          <w:sz w:val="28"/>
          <w:szCs w:val="28"/>
        </w:rPr>
        <w:t xml:space="preserve"> ремонт (кошти селищної ради</w:t>
      </w:r>
      <w:r w:rsidRPr="00400D77">
        <w:rPr>
          <w:rFonts w:ascii="Times New Roman" w:hAnsi="Times New Roman"/>
          <w:sz w:val="28"/>
          <w:szCs w:val="28"/>
        </w:rPr>
        <w:t>) на суму 900</w:t>
      </w:r>
      <w:r w:rsidR="004873FE">
        <w:rPr>
          <w:rFonts w:ascii="Times New Roman" w:hAnsi="Times New Roman"/>
          <w:sz w:val="28"/>
          <w:szCs w:val="28"/>
        </w:rPr>
        <w:t xml:space="preserve"> </w:t>
      </w:r>
      <w:r w:rsidRPr="00400D77">
        <w:rPr>
          <w:rFonts w:ascii="Times New Roman" w:hAnsi="Times New Roman"/>
          <w:sz w:val="28"/>
          <w:szCs w:val="28"/>
        </w:rPr>
        <w:t xml:space="preserve">000 грн.: відремонтовано другий поверх, зроблено сучасний ремонт приміщень, у великому залі вирівняно та покрито лінолеумом підлогу, </w:t>
      </w:r>
      <w:proofErr w:type="spellStart"/>
      <w:r w:rsidRPr="00400D77">
        <w:rPr>
          <w:rFonts w:ascii="Times New Roman" w:hAnsi="Times New Roman"/>
          <w:sz w:val="28"/>
          <w:szCs w:val="28"/>
        </w:rPr>
        <w:t>поґрунтовано</w:t>
      </w:r>
      <w:proofErr w:type="spellEnd"/>
      <w:r w:rsidRPr="00400D77">
        <w:rPr>
          <w:rFonts w:ascii="Times New Roman" w:hAnsi="Times New Roman"/>
          <w:sz w:val="28"/>
          <w:szCs w:val="28"/>
        </w:rPr>
        <w:t xml:space="preserve"> стіни та проведено нову електропроводку і замінено освітлення. Зроблено ремонт в тренерській кімнаті та в кімнаті директора, </w:t>
      </w:r>
      <w:proofErr w:type="spellStart"/>
      <w:r w:rsidRPr="00400D77">
        <w:rPr>
          <w:rFonts w:ascii="Times New Roman" w:hAnsi="Times New Roman"/>
          <w:sz w:val="28"/>
          <w:szCs w:val="28"/>
        </w:rPr>
        <w:t>облаштовано</w:t>
      </w:r>
      <w:proofErr w:type="spellEnd"/>
      <w:r w:rsidRPr="00400D77">
        <w:rPr>
          <w:rFonts w:ascii="Times New Roman" w:hAnsi="Times New Roman"/>
          <w:sz w:val="28"/>
          <w:szCs w:val="28"/>
        </w:rPr>
        <w:t xml:space="preserve"> нову тренажерну залу та зроблено ремонт санвузла. Придбано спортивний інвентар (нові фірмові боксерські груші та інше), встановлено два кондиціонери, біля будинку культури </w:t>
      </w:r>
      <w:proofErr w:type="spellStart"/>
      <w:r w:rsidRPr="00400D77">
        <w:rPr>
          <w:rFonts w:ascii="Times New Roman" w:hAnsi="Times New Roman"/>
          <w:sz w:val="28"/>
          <w:szCs w:val="28"/>
        </w:rPr>
        <w:t>облаштовано</w:t>
      </w:r>
      <w:proofErr w:type="spellEnd"/>
      <w:r w:rsidRPr="00400D77">
        <w:rPr>
          <w:rFonts w:ascii="Times New Roman" w:hAnsi="Times New Roman"/>
          <w:sz w:val="28"/>
          <w:szCs w:val="28"/>
        </w:rPr>
        <w:t xml:space="preserve"> дитячий ігровий майданчик, територію майданчику викладено новою тротуарною плиткою.</w:t>
      </w:r>
    </w:p>
    <w:p w:rsidR="004C7E6F" w:rsidRPr="00DB282E" w:rsidRDefault="004C7E6F" w:rsidP="004C7E6F">
      <w:pPr>
        <w:spacing w:after="0" w:line="240" w:lineRule="auto"/>
        <w:ind w:firstLine="709"/>
        <w:jc w:val="both"/>
        <w:rPr>
          <w:rFonts w:ascii="Times New Roman" w:hAnsi="Times New Roman"/>
          <w:sz w:val="28"/>
          <w:szCs w:val="28"/>
        </w:rPr>
      </w:pPr>
      <w:r w:rsidRPr="00400D77">
        <w:rPr>
          <w:rFonts w:ascii="Times New Roman" w:hAnsi="Times New Roman"/>
          <w:sz w:val="28"/>
          <w:szCs w:val="28"/>
        </w:rPr>
        <w:t xml:space="preserve">У будівлі </w:t>
      </w:r>
      <w:proofErr w:type="spellStart"/>
      <w:r w:rsidRPr="00400D77">
        <w:rPr>
          <w:rFonts w:ascii="Times New Roman" w:hAnsi="Times New Roman"/>
          <w:sz w:val="28"/>
          <w:szCs w:val="28"/>
        </w:rPr>
        <w:t>Лежинського</w:t>
      </w:r>
      <w:proofErr w:type="spellEnd"/>
      <w:r w:rsidRPr="00400D77">
        <w:rPr>
          <w:rFonts w:ascii="Times New Roman" w:hAnsi="Times New Roman"/>
          <w:sz w:val="28"/>
          <w:szCs w:val="28"/>
        </w:rPr>
        <w:t xml:space="preserve"> </w:t>
      </w:r>
      <w:r w:rsidR="00F1341C">
        <w:rPr>
          <w:rFonts w:ascii="Times New Roman" w:hAnsi="Times New Roman"/>
          <w:sz w:val="28"/>
          <w:szCs w:val="28"/>
        </w:rPr>
        <w:t>клубу замінено</w:t>
      </w:r>
      <w:r w:rsidRPr="00400D77">
        <w:rPr>
          <w:rFonts w:ascii="Times New Roman" w:hAnsi="Times New Roman"/>
          <w:sz w:val="28"/>
          <w:szCs w:val="28"/>
        </w:rPr>
        <w:t xml:space="preserve"> 18 вікон на </w:t>
      </w:r>
      <w:r w:rsidR="00F1341C">
        <w:rPr>
          <w:rFonts w:ascii="Times New Roman" w:hAnsi="Times New Roman"/>
          <w:sz w:val="28"/>
          <w:szCs w:val="28"/>
        </w:rPr>
        <w:t>суму 199</w:t>
      </w:r>
      <w:r w:rsidRPr="00DB282E">
        <w:rPr>
          <w:rFonts w:ascii="Times New Roman" w:hAnsi="Times New Roman"/>
          <w:sz w:val="28"/>
          <w:szCs w:val="28"/>
        </w:rPr>
        <w:t>0</w:t>
      </w:r>
      <w:r w:rsidR="00F1341C">
        <w:rPr>
          <w:rFonts w:ascii="Times New Roman" w:hAnsi="Times New Roman"/>
          <w:sz w:val="28"/>
          <w:szCs w:val="28"/>
        </w:rPr>
        <w:t>00 грн. (районний бюджет</w:t>
      </w:r>
      <w:r w:rsidRPr="00DB282E">
        <w:rPr>
          <w:rFonts w:ascii="Times New Roman" w:hAnsi="Times New Roman"/>
          <w:sz w:val="28"/>
          <w:szCs w:val="28"/>
        </w:rPr>
        <w:t>).</w:t>
      </w:r>
    </w:p>
    <w:p w:rsidR="004C7E6F" w:rsidRPr="00DB282E" w:rsidRDefault="004C7E6F" w:rsidP="004C7E6F">
      <w:pPr>
        <w:spacing w:after="0" w:line="240" w:lineRule="auto"/>
        <w:ind w:firstLine="709"/>
        <w:jc w:val="both"/>
        <w:rPr>
          <w:rFonts w:ascii="Times New Roman" w:hAnsi="Times New Roman"/>
          <w:sz w:val="28"/>
          <w:szCs w:val="28"/>
        </w:rPr>
      </w:pPr>
      <w:r w:rsidRPr="00DB282E">
        <w:rPr>
          <w:rFonts w:ascii="Times New Roman" w:hAnsi="Times New Roman"/>
          <w:sz w:val="28"/>
          <w:szCs w:val="28"/>
        </w:rPr>
        <w:t xml:space="preserve">У тренажерному залі Районного будинку культури замінено двері на </w:t>
      </w:r>
      <w:r w:rsidR="004873FE">
        <w:rPr>
          <w:rFonts w:ascii="Times New Roman" w:hAnsi="Times New Roman"/>
          <w:sz w:val="28"/>
          <w:szCs w:val="28"/>
        </w:rPr>
        <w:t>суму 19500 грн. (кошти районного</w:t>
      </w:r>
      <w:r w:rsidRPr="00DB282E">
        <w:rPr>
          <w:rFonts w:ascii="Times New Roman" w:hAnsi="Times New Roman"/>
          <w:sz w:val="28"/>
          <w:szCs w:val="28"/>
        </w:rPr>
        <w:t xml:space="preserve"> бюджету).</w:t>
      </w:r>
    </w:p>
    <w:p w:rsidR="004C7E6F" w:rsidRPr="00DB282E" w:rsidRDefault="004C7E6F" w:rsidP="004C7E6F">
      <w:pPr>
        <w:spacing w:after="0" w:line="240" w:lineRule="auto"/>
        <w:ind w:firstLine="709"/>
        <w:jc w:val="both"/>
        <w:rPr>
          <w:rFonts w:ascii="Times New Roman" w:hAnsi="Times New Roman"/>
          <w:sz w:val="28"/>
          <w:szCs w:val="28"/>
        </w:rPr>
      </w:pPr>
      <w:r w:rsidRPr="00DB282E">
        <w:rPr>
          <w:rFonts w:ascii="Times New Roman" w:hAnsi="Times New Roman"/>
          <w:sz w:val="28"/>
          <w:szCs w:val="28"/>
        </w:rPr>
        <w:t>У Шевченківському клубі встановлено вхідні пластикові двері (кошти сільської ради) на суму 15142 грн. та проведено ремонт опалювальної системи в приміщенні бібліотеки. Для клубу придбано 10 українських жіночих костюмів.</w:t>
      </w:r>
    </w:p>
    <w:p w:rsidR="004873FE" w:rsidRDefault="004C7E6F" w:rsidP="004C7E6F">
      <w:pPr>
        <w:spacing w:after="0" w:line="240" w:lineRule="auto"/>
        <w:ind w:firstLine="709"/>
        <w:jc w:val="both"/>
        <w:rPr>
          <w:rFonts w:ascii="Times New Roman" w:hAnsi="Times New Roman"/>
          <w:sz w:val="28"/>
          <w:szCs w:val="28"/>
        </w:rPr>
      </w:pPr>
      <w:r w:rsidRPr="00DB282E">
        <w:rPr>
          <w:rFonts w:ascii="Times New Roman" w:hAnsi="Times New Roman"/>
          <w:sz w:val="28"/>
          <w:szCs w:val="28"/>
        </w:rPr>
        <w:t xml:space="preserve">У </w:t>
      </w:r>
      <w:proofErr w:type="spellStart"/>
      <w:r w:rsidRPr="00DB282E">
        <w:rPr>
          <w:rFonts w:ascii="Times New Roman" w:hAnsi="Times New Roman"/>
          <w:sz w:val="28"/>
          <w:szCs w:val="28"/>
        </w:rPr>
        <w:t>Новопетрівській</w:t>
      </w:r>
      <w:proofErr w:type="spellEnd"/>
      <w:r w:rsidRPr="00DB282E">
        <w:rPr>
          <w:rFonts w:ascii="Times New Roman" w:hAnsi="Times New Roman"/>
          <w:sz w:val="28"/>
          <w:szCs w:val="28"/>
        </w:rPr>
        <w:t xml:space="preserve"> бібліотеці виконано роботи по облаштуванню пандусу та відновленню фасаду будинку на суму 120</w:t>
      </w:r>
      <w:r w:rsidR="004873FE">
        <w:rPr>
          <w:rFonts w:ascii="Times New Roman" w:hAnsi="Times New Roman"/>
          <w:sz w:val="28"/>
          <w:szCs w:val="28"/>
        </w:rPr>
        <w:t>00 грн. (кошти</w:t>
      </w:r>
      <w:r w:rsidRPr="00DB282E">
        <w:rPr>
          <w:rFonts w:ascii="Times New Roman" w:hAnsi="Times New Roman"/>
          <w:sz w:val="28"/>
          <w:szCs w:val="28"/>
        </w:rPr>
        <w:t xml:space="preserve"> сільської ради).</w:t>
      </w:r>
    </w:p>
    <w:p w:rsidR="004873FE" w:rsidRPr="00DB282E" w:rsidRDefault="004873FE" w:rsidP="004C7E6F">
      <w:pPr>
        <w:spacing w:after="0" w:line="240" w:lineRule="auto"/>
        <w:ind w:firstLine="709"/>
        <w:jc w:val="both"/>
        <w:rPr>
          <w:rFonts w:ascii="Times New Roman" w:hAnsi="Times New Roman"/>
          <w:sz w:val="28"/>
          <w:szCs w:val="28"/>
        </w:rPr>
      </w:pPr>
      <w:r>
        <w:rPr>
          <w:rFonts w:ascii="Times New Roman" w:hAnsi="Times New Roman"/>
          <w:sz w:val="28"/>
          <w:szCs w:val="28"/>
        </w:rPr>
        <w:t>Здійснено заходи з оформлення музейної кімнати трудової слави в приміщенні будинку культури за кошти благодійних внесків.</w:t>
      </w:r>
    </w:p>
    <w:p w:rsidR="004C7E6F" w:rsidRPr="00DB282E" w:rsidRDefault="004C7E6F" w:rsidP="004C7E6F">
      <w:pPr>
        <w:spacing w:after="0" w:line="240" w:lineRule="auto"/>
        <w:ind w:firstLine="709"/>
        <w:jc w:val="both"/>
        <w:rPr>
          <w:rFonts w:ascii="Times New Roman" w:hAnsi="Times New Roman"/>
          <w:sz w:val="28"/>
          <w:szCs w:val="28"/>
        </w:rPr>
      </w:pPr>
      <w:r w:rsidRPr="00DB282E">
        <w:rPr>
          <w:rFonts w:ascii="Times New Roman" w:hAnsi="Times New Roman"/>
          <w:sz w:val="28"/>
          <w:szCs w:val="28"/>
        </w:rPr>
        <w:lastRenderedPageBreak/>
        <w:t xml:space="preserve">Таким чином протягом </w:t>
      </w:r>
      <w:r w:rsidR="00A20819">
        <w:rPr>
          <w:rFonts w:ascii="Times New Roman" w:hAnsi="Times New Roman"/>
          <w:sz w:val="28"/>
          <w:szCs w:val="28"/>
        </w:rPr>
        <w:t xml:space="preserve">2020 року за рахунок коштів районного та місцевих бюджетів проводилась робота </w:t>
      </w:r>
      <w:r w:rsidR="00E377AF">
        <w:rPr>
          <w:rFonts w:ascii="Times New Roman" w:hAnsi="Times New Roman"/>
          <w:sz w:val="28"/>
          <w:szCs w:val="28"/>
        </w:rPr>
        <w:t>з</w:t>
      </w:r>
      <w:r w:rsidR="00A20819">
        <w:rPr>
          <w:rFonts w:ascii="Times New Roman" w:hAnsi="Times New Roman"/>
          <w:sz w:val="28"/>
          <w:szCs w:val="28"/>
        </w:rPr>
        <w:t xml:space="preserve"> покращанн</w:t>
      </w:r>
      <w:r w:rsidR="00E377AF">
        <w:rPr>
          <w:rFonts w:ascii="Times New Roman" w:hAnsi="Times New Roman"/>
          <w:sz w:val="28"/>
          <w:szCs w:val="28"/>
        </w:rPr>
        <w:t>я</w:t>
      </w:r>
      <w:r w:rsidR="00A20819">
        <w:rPr>
          <w:rFonts w:ascii="Times New Roman" w:hAnsi="Times New Roman"/>
          <w:sz w:val="28"/>
          <w:szCs w:val="28"/>
        </w:rPr>
        <w:t xml:space="preserve"> </w:t>
      </w:r>
      <w:r w:rsidR="00E377AF">
        <w:rPr>
          <w:rFonts w:ascii="Times New Roman" w:hAnsi="Times New Roman"/>
          <w:sz w:val="28"/>
          <w:szCs w:val="28"/>
        </w:rPr>
        <w:t>матеріально-технічної бази закладів культури.</w:t>
      </w:r>
      <w:r w:rsidRPr="00DB282E">
        <w:rPr>
          <w:rFonts w:ascii="Times New Roman" w:hAnsi="Times New Roman"/>
          <w:sz w:val="28"/>
          <w:szCs w:val="28"/>
        </w:rPr>
        <w:t xml:space="preserve"> </w:t>
      </w:r>
    </w:p>
    <w:p w:rsidR="00F1341C" w:rsidRPr="00DB282E" w:rsidRDefault="00F1341C" w:rsidP="004C7E6F">
      <w:pPr>
        <w:spacing w:after="0" w:line="240" w:lineRule="auto"/>
        <w:ind w:firstLine="708"/>
        <w:jc w:val="both"/>
        <w:rPr>
          <w:rFonts w:ascii="Times New Roman" w:hAnsi="Times New Roman"/>
          <w:sz w:val="28"/>
          <w:szCs w:val="28"/>
        </w:rPr>
      </w:pPr>
    </w:p>
    <w:p w:rsidR="004C7E6F" w:rsidRPr="00DB282E" w:rsidRDefault="004C7E6F" w:rsidP="004C7E6F">
      <w:pPr>
        <w:pStyle w:val="Style6"/>
        <w:tabs>
          <w:tab w:val="left" w:pos="142"/>
        </w:tabs>
        <w:spacing w:line="240" w:lineRule="auto"/>
        <w:jc w:val="both"/>
        <w:rPr>
          <w:b/>
          <w:sz w:val="28"/>
          <w:szCs w:val="28"/>
          <w:lang w:val="uk-UA"/>
        </w:rPr>
      </w:pPr>
      <w:r w:rsidRPr="00DB282E">
        <w:rPr>
          <w:b/>
          <w:sz w:val="28"/>
          <w:szCs w:val="28"/>
          <w:lang w:val="uk-UA"/>
        </w:rPr>
        <w:tab/>
      </w:r>
      <w:r w:rsidRPr="00DB282E">
        <w:rPr>
          <w:b/>
          <w:sz w:val="28"/>
          <w:szCs w:val="28"/>
          <w:lang w:val="uk-UA"/>
        </w:rPr>
        <w:tab/>
        <w:t>Фізичне виховання і спорт</w:t>
      </w:r>
      <w:r w:rsidRPr="00DB282E">
        <w:rPr>
          <w:b/>
          <w:sz w:val="28"/>
          <w:szCs w:val="28"/>
          <w:lang w:val="uk-UA"/>
        </w:rPr>
        <w:tab/>
      </w:r>
    </w:p>
    <w:p w:rsidR="004C7E6F" w:rsidRPr="00DB282E" w:rsidRDefault="004C7E6F" w:rsidP="004C7E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w:t>
      </w:r>
      <w:r w:rsidRPr="00DB282E">
        <w:rPr>
          <w:rFonts w:ascii="Times New Roman" w:hAnsi="Times New Roman"/>
          <w:sz w:val="28"/>
          <w:szCs w:val="28"/>
        </w:rPr>
        <w:t xml:space="preserve"> кінця 2019 року по кінець 2020 у Запорізькому районі були прийняті рішення стосовно закладів фізичної культури та спорту, а саме:</w:t>
      </w:r>
    </w:p>
    <w:p w:rsidR="004C7E6F" w:rsidRPr="00DB282E" w:rsidRDefault="004C7E6F" w:rsidP="004C7E6F">
      <w:pPr>
        <w:pStyle w:val="aa"/>
        <w:tabs>
          <w:tab w:val="left" w:pos="0"/>
          <w:tab w:val="left" w:pos="8505"/>
        </w:tabs>
        <w:spacing w:before="0" w:after="0"/>
        <w:ind w:firstLine="567"/>
        <w:contextualSpacing/>
        <w:jc w:val="both"/>
        <w:rPr>
          <w:sz w:val="28"/>
          <w:szCs w:val="28"/>
          <w:lang w:val="uk-UA" w:eastAsia="uk-UA"/>
        </w:rPr>
      </w:pPr>
      <w:r w:rsidRPr="00DB282E">
        <w:rPr>
          <w:sz w:val="28"/>
          <w:szCs w:val="28"/>
          <w:lang w:val="uk-UA" w:eastAsia="uk-UA"/>
        </w:rPr>
        <w:t>рішення Запорізької районної ради від 14.11.2019 року № 6 «Про припинення комунального закладу «Запорізька районна комплексна дитячо-юнацька спортивна школа» Запорізької районної ради Запорізької області шляхом приєднання до  комунального закладу «Центр дитячої та юнацької творчості» Запорізької районної ради;</w:t>
      </w:r>
    </w:p>
    <w:p w:rsidR="004C7E6F" w:rsidRPr="00DB282E" w:rsidRDefault="004C7E6F" w:rsidP="004C7E6F">
      <w:pPr>
        <w:pStyle w:val="aa"/>
        <w:tabs>
          <w:tab w:val="left" w:pos="0"/>
          <w:tab w:val="left" w:pos="8505"/>
        </w:tabs>
        <w:spacing w:before="0" w:after="0"/>
        <w:ind w:firstLine="567"/>
        <w:contextualSpacing/>
        <w:jc w:val="both"/>
        <w:rPr>
          <w:sz w:val="28"/>
          <w:szCs w:val="28"/>
          <w:lang w:val="uk-UA" w:eastAsia="uk-UA"/>
        </w:rPr>
      </w:pPr>
      <w:r w:rsidRPr="00DB282E">
        <w:rPr>
          <w:sz w:val="28"/>
          <w:szCs w:val="28"/>
          <w:lang w:val="uk-UA" w:eastAsia="uk-UA"/>
        </w:rPr>
        <w:t>рішення районної ради від 11.06.2020 № 5 «Про припинення комунального закладу «Фізкультурно-спортивний клуб  «Колос»» Запорізької районної ради Запорізької області шляхом ліквідації»;</w:t>
      </w:r>
    </w:p>
    <w:p w:rsidR="004C7E6F" w:rsidRPr="00DB282E" w:rsidRDefault="004C7E6F" w:rsidP="004C7E6F">
      <w:pPr>
        <w:pStyle w:val="aa"/>
        <w:tabs>
          <w:tab w:val="left" w:pos="0"/>
          <w:tab w:val="left" w:pos="8505"/>
        </w:tabs>
        <w:spacing w:before="0" w:after="0"/>
        <w:ind w:firstLine="567"/>
        <w:contextualSpacing/>
        <w:jc w:val="both"/>
        <w:rPr>
          <w:sz w:val="28"/>
          <w:szCs w:val="28"/>
          <w:lang w:val="uk-UA"/>
        </w:rPr>
      </w:pPr>
      <w:r w:rsidRPr="00DB282E">
        <w:rPr>
          <w:sz w:val="28"/>
          <w:szCs w:val="28"/>
          <w:lang w:val="uk-UA" w:eastAsia="uk-UA"/>
        </w:rPr>
        <w:t>рішення Запорізької районної ради від 25.11.2020 № 9 «Припинення  комунального закладу «Центр дитячої та юнацької творчості» Запорізької районної ради Запорізької області».</w:t>
      </w:r>
    </w:p>
    <w:p w:rsidR="004C7E6F" w:rsidRPr="00DB282E" w:rsidRDefault="004C7E6F" w:rsidP="004C7E6F">
      <w:pPr>
        <w:spacing w:after="0" w:line="240" w:lineRule="auto"/>
        <w:ind w:firstLine="720"/>
        <w:jc w:val="both"/>
        <w:rPr>
          <w:rFonts w:ascii="Times New Roman" w:hAnsi="Times New Roman"/>
          <w:sz w:val="28"/>
          <w:szCs w:val="28"/>
        </w:rPr>
      </w:pPr>
      <w:r w:rsidRPr="00DB282E">
        <w:rPr>
          <w:rFonts w:ascii="Times New Roman" w:hAnsi="Times New Roman"/>
          <w:sz w:val="28"/>
          <w:szCs w:val="28"/>
        </w:rPr>
        <w:t xml:space="preserve">З січня 2020 року до комунального закладу «Центр дитячої та юнацької творчості» Запорізької районної ради було прийнято 150 вихованців </w:t>
      </w:r>
      <w:proofErr w:type="spellStart"/>
      <w:r w:rsidRPr="00DB282E">
        <w:rPr>
          <w:rFonts w:ascii="Times New Roman" w:hAnsi="Times New Roman"/>
          <w:sz w:val="28"/>
          <w:szCs w:val="28"/>
        </w:rPr>
        <w:t>фізкультурно</w:t>
      </w:r>
      <w:proofErr w:type="spellEnd"/>
      <w:r w:rsidRPr="00DB282E">
        <w:rPr>
          <w:rFonts w:ascii="Times New Roman" w:hAnsi="Times New Roman"/>
          <w:sz w:val="28"/>
          <w:szCs w:val="28"/>
        </w:rPr>
        <w:t xml:space="preserve"> – спортивного напряму та укомплектовано 12 груп з (ДЮСШ Запорізького району – заклад у стадії ліквідації) з таких видів спорту: футбол, бокс, </w:t>
      </w:r>
      <w:proofErr w:type="spellStart"/>
      <w:r w:rsidRPr="00DB282E">
        <w:rPr>
          <w:rFonts w:ascii="Times New Roman" w:hAnsi="Times New Roman"/>
          <w:sz w:val="28"/>
          <w:szCs w:val="28"/>
        </w:rPr>
        <w:t>тхеквондо</w:t>
      </w:r>
      <w:proofErr w:type="spellEnd"/>
      <w:r w:rsidRPr="00DB282E">
        <w:rPr>
          <w:rFonts w:ascii="Times New Roman" w:hAnsi="Times New Roman"/>
          <w:sz w:val="28"/>
          <w:szCs w:val="28"/>
        </w:rPr>
        <w:t xml:space="preserve"> (ВТФ). </w:t>
      </w:r>
    </w:p>
    <w:p w:rsidR="004C7E6F" w:rsidRPr="00DB282E" w:rsidRDefault="004C7E6F" w:rsidP="004C7E6F">
      <w:pPr>
        <w:spacing w:after="0" w:line="240" w:lineRule="auto"/>
        <w:ind w:firstLine="851"/>
        <w:contextualSpacing/>
        <w:jc w:val="both"/>
        <w:rPr>
          <w:rFonts w:ascii="Times New Roman" w:hAnsi="Times New Roman"/>
          <w:sz w:val="28"/>
          <w:szCs w:val="28"/>
        </w:rPr>
      </w:pPr>
      <w:r w:rsidRPr="00DB282E">
        <w:rPr>
          <w:rFonts w:ascii="Times New Roman" w:hAnsi="Times New Roman"/>
          <w:sz w:val="28"/>
          <w:szCs w:val="28"/>
        </w:rPr>
        <w:t xml:space="preserve">Усі відділення повністю забезпечені спортивним обладнанням (футбольними м’ячами та формою,  сітками для воріт, скакалками, фішками та </w:t>
      </w:r>
      <w:proofErr w:type="spellStart"/>
      <w:r w:rsidRPr="00DB282E">
        <w:rPr>
          <w:rFonts w:ascii="Times New Roman" w:hAnsi="Times New Roman"/>
          <w:sz w:val="28"/>
          <w:szCs w:val="28"/>
        </w:rPr>
        <w:t>манішками</w:t>
      </w:r>
      <w:proofErr w:type="spellEnd"/>
      <w:r w:rsidRPr="00DB282E">
        <w:rPr>
          <w:rFonts w:ascii="Times New Roman" w:hAnsi="Times New Roman"/>
          <w:sz w:val="28"/>
          <w:szCs w:val="28"/>
        </w:rPr>
        <w:t xml:space="preserve">, грушами для боксу, матами для боксу, шоломами та жилетами для занять з </w:t>
      </w:r>
      <w:proofErr w:type="spellStart"/>
      <w:r w:rsidRPr="00DB282E">
        <w:rPr>
          <w:rFonts w:ascii="Times New Roman" w:hAnsi="Times New Roman"/>
          <w:sz w:val="28"/>
          <w:szCs w:val="28"/>
        </w:rPr>
        <w:t>тхеквондо</w:t>
      </w:r>
      <w:proofErr w:type="spellEnd"/>
      <w:r w:rsidRPr="00DB282E">
        <w:rPr>
          <w:rFonts w:ascii="Times New Roman" w:hAnsi="Times New Roman"/>
          <w:sz w:val="28"/>
          <w:szCs w:val="28"/>
        </w:rPr>
        <w:t xml:space="preserve"> (ВТФ).</w:t>
      </w:r>
    </w:p>
    <w:p w:rsidR="004C7E6F" w:rsidRDefault="004C7E6F" w:rsidP="004C7E6F">
      <w:pPr>
        <w:shd w:val="clear" w:color="auto" w:fill="FFFFFF"/>
        <w:spacing w:after="0" w:line="240" w:lineRule="auto"/>
        <w:ind w:firstLine="708"/>
        <w:contextualSpacing/>
        <w:jc w:val="both"/>
        <w:rPr>
          <w:rFonts w:ascii="Times New Roman" w:hAnsi="Times New Roman"/>
          <w:sz w:val="28"/>
          <w:szCs w:val="28"/>
          <w:lang w:eastAsia="uk-UA"/>
        </w:rPr>
      </w:pPr>
      <w:r w:rsidRPr="00DB282E">
        <w:rPr>
          <w:rFonts w:ascii="Times New Roman" w:hAnsi="Times New Roman"/>
          <w:sz w:val="28"/>
          <w:szCs w:val="28"/>
          <w:lang w:eastAsia="uk-UA"/>
        </w:rPr>
        <w:t>Незважаючи</w:t>
      </w:r>
      <w:r w:rsidR="001E0105">
        <w:rPr>
          <w:rFonts w:ascii="Times New Roman" w:hAnsi="Times New Roman"/>
          <w:sz w:val="28"/>
          <w:szCs w:val="28"/>
          <w:lang w:eastAsia="uk-UA"/>
        </w:rPr>
        <w:t xml:space="preserve"> на запровадження карантину</w:t>
      </w:r>
      <w:r w:rsidRPr="00DB282E">
        <w:rPr>
          <w:rFonts w:ascii="Times New Roman" w:hAnsi="Times New Roman"/>
          <w:sz w:val="28"/>
          <w:szCs w:val="28"/>
        </w:rPr>
        <w:t xml:space="preserve"> </w:t>
      </w:r>
      <w:r w:rsidRPr="00DB282E">
        <w:rPr>
          <w:rFonts w:ascii="Times New Roman" w:hAnsi="Times New Roman"/>
          <w:sz w:val="28"/>
          <w:szCs w:val="28"/>
          <w:lang w:eastAsia="uk-UA"/>
        </w:rPr>
        <w:t xml:space="preserve">робота керівників секцій здійснювалась в он-лайн режимі з використанням різноманітних сервісів. </w:t>
      </w:r>
    </w:p>
    <w:p w:rsidR="004C7E6F" w:rsidRPr="00DB282E" w:rsidRDefault="004C7E6F" w:rsidP="004C7E6F">
      <w:pPr>
        <w:shd w:val="clear" w:color="auto" w:fill="FFFFFF"/>
        <w:spacing w:after="0" w:line="240" w:lineRule="auto"/>
        <w:ind w:firstLine="708"/>
        <w:contextualSpacing/>
        <w:jc w:val="both"/>
        <w:rPr>
          <w:rFonts w:ascii="Times New Roman" w:hAnsi="Times New Roman"/>
          <w:sz w:val="28"/>
          <w:szCs w:val="28"/>
          <w:lang w:eastAsia="uk-UA"/>
        </w:rPr>
      </w:pPr>
      <w:r w:rsidRPr="00DB282E">
        <w:rPr>
          <w:rFonts w:ascii="Times New Roman" w:hAnsi="Times New Roman"/>
          <w:sz w:val="28"/>
          <w:szCs w:val="28"/>
          <w:lang w:eastAsia="uk-UA"/>
        </w:rPr>
        <w:t>Вихованці по можливості приймали участь у змаганнях, а саме:</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624019">
        <w:rPr>
          <w:rFonts w:ascii="Times New Roman" w:hAnsi="Times New Roman"/>
          <w:sz w:val="28"/>
          <w:szCs w:val="28"/>
          <w:u w:val="single"/>
          <w:lang w:eastAsia="uk-UA"/>
        </w:rPr>
        <w:t xml:space="preserve">Відкритий </w:t>
      </w:r>
      <w:proofErr w:type="spellStart"/>
      <w:r w:rsidRPr="00624019">
        <w:rPr>
          <w:rFonts w:ascii="Times New Roman" w:hAnsi="Times New Roman"/>
          <w:sz w:val="28"/>
          <w:szCs w:val="28"/>
          <w:u w:val="single"/>
          <w:lang w:eastAsia="uk-UA"/>
        </w:rPr>
        <w:t>Чемпионат</w:t>
      </w:r>
      <w:proofErr w:type="spellEnd"/>
      <w:r w:rsidRPr="00624019">
        <w:rPr>
          <w:rFonts w:ascii="Times New Roman" w:hAnsi="Times New Roman"/>
          <w:sz w:val="28"/>
          <w:szCs w:val="28"/>
          <w:u w:val="single"/>
          <w:lang w:eastAsia="uk-UA"/>
        </w:rPr>
        <w:t xml:space="preserve"> міста з </w:t>
      </w:r>
      <w:proofErr w:type="spellStart"/>
      <w:r w:rsidRPr="00624019">
        <w:rPr>
          <w:rFonts w:ascii="Times New Roman" w:hAnsi="Times New Roman"/>
          <w:sz w:val="28"/>
          <w:szCs w:val="28"/>
          <w:u w:val="single"/>
          <w:lang w:eastAsia="uk-UA"/>
        </w:rPr>
        <w:t>тхэквондо</w:t>
      </w:r>
      <w:proofErr w:type="spellEnd"/>
      <w:r w:rsidRPr="00624019">
        <w:rPr>
          <w:rFonts w:ascii="Times New Roman" w:hAnsi="Times New Roman"/>
          <w:sz w:val="28"/>
          <w:szCs w:val="28"/>
          <w:u w:val="single"/>
          <w:lang w:eastAsia="uk-UA"/>
        </w:rPr>
        <w:t xml:space="preserve"> ВТФ</w:t>
      </w:r>
      <w:r w:rsidRPr="00DB282E">
        <w:rPr>
          <w:rFonts w:ascii="Times New Roman" w:hAnsi="Times New Roman"/>
          <w:sz w:val="28"/>
          <w:szCs w:val="28"/>
          <w:lang w:eastAsia="uk-UA"/>
        </w:rPr>
        <w:t xml:space="preserve">: l місця </w:t>
      </w:r>
      <w:r w:rsidRPr="00DB282E">
        <w:rPr>
          <w:rFonts w:ascii="Times New Roman" w:hAnsi="Times New Roman"/>
          <w:sz w:val="28"/>
          <w:szCs w:val="28"/>
        </w:rPr>
        <w:t xml:space="preserve">– </w:t>
      </w:r>
      <w:r w:rsidRPr="00DB282E">
        <w:rPr>
          <w:rFonts w:ascii="Times New Roman" w:hAnsi="Times New Roman"/>
          <w:sz w:val="28"/>
          <w:szCs w:val="28"/>
          <w:lang w:eastAsia="uk-UA"/>
        </w:rPr>
        <w:t xml:space="preserve"> Кочубей Дмитро, </w:t>
      </w:r>
      <w:proofErr w:type="spellStart"/>
      <w:r w:rsidRPr="00DB282E">
        <w:rPr>
          <w:rFonts w:ascii="Times New Roman" w:hAnsi="Times New Roman"/>
          <w:sz w:val="28"/>
          <w:szCs w:val="28"/>
          <w:lang w:eastAsia="uk-UA"/>
        </w:rPr>
        <w:t>Булавінов</w:t>
      </w:r>
      <w:proofErr w:type="spellEnd"/>
      <w:r w:rsidRPr="00DB282E">
        <w:rPr>
          <w:rFonts w:ascii="Times New Roman" w:hAnsi="Times New Roman"/>
          <w:sz w:val="28"/>
          <w:szCs w:val="28"/>
          <w:lang w:eastAsia="uk-UA"/>
        </w:rPr>
        <w:t xml:space="preserve"> Артем, </w:t>
      </w:r>
      <w:proofErr w:type="spellStart"/>
      <w:r w:rsidRPr="00DB282E">
        <w:rPr>
          <w:rFonts w:ascii="Times New Roman" w:hAnsi="Times New Roman"/>
          <w:sz w:val="28"/>
          <w:szCs w:val="28"/>
          <w:lang w:eastAsia="uk-UA"/>
        </w:rPr>
        <w:t>Зубко</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Егор</w:t>
      </w:r>
      <w:proofErr w:type="spellEnd"/>
      <w:r w:rsidRPr="00DB282E">
        <w:rPr>
          <w:rFonts w:ascii="Times New Roman" w:hAnsi="Times New Roman"/>
          <w:sz w:val="28"/>
          <w:szCs w:val="28"/>
          <w:lang w:eastAsia="uk-UA"/>
        </w:rPr>
        <w:t>,</w:t>
      </w:r>
      <w:r>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Чуприкова</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Ксения</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Акавова</w:t>
      </w:r>
      <w:proofErr w:type="spellEnd"/>
      <w:r w:rsidRPr="00DB282E">
        <w:rPr>
          <w:rFonts w:ascii="Times New Roman" w:hAnsi="Times New Roman"/>
          <w:sz w:val="28"/>
          <w:szCs w:val="28"/>
          <w:lang w:eastAsia="uk-UA"/>
        </w:rPr>
        <w:t xml:space="preserve"> Анастасі </w:t>
      </w:r>
      <w:proofErr w:type="spellStart"/>
      <w:r w:rsidRPr="00DB282E">
        <w:rPr>
          <w:rFonts w:ascii="Times New Roman" w:hAnsi="Times New Roman"/>
          <w:sz w:val="28"/>
          <w:szCs w:val="28"/>
          <w:lang w:eastAsia="uk-UA"/>
        </w:rPr>
        <w:t>Широкоград</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Кудловский</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Глеб</w:t>
      </w:r>
      <w:proofErr w:type="spellEnd"/>
      <w:r w:rsidRPr="00DB282E">
        <w:rPr>
          <w:rFonts w:ascii="Times New Roman" w:hAnsi="Times New Roman"/>
          <w:sz w:val="28"/>
          <w:szCs w:val="28"/>
          <w:lang w:eastAsia="uk-UA"/>
        </w:rPr>
        <w:t>;</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II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Гишко</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Глеб</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Урекина</w:t>
      </w:r>
      <w:proofErr w:type="spellEnd"/>
      <w:r w:rsidRPr="00DB282E">
        <w:rPr>
          <w:rFonts w:ascii="Times New Roman" w:hAnsi="Times New Roman"/>
          <w:sz w:val="28"/>
          <w:szCs w:val="28"/>
          <w:lang w:eastAsia="uk-UA"/>
        </w:rPr>
        <w:t xml:space="preserve"> Алина, </w:t>
      </w:r>
      <w:proofErr w:type="spellStart"/>
      <w:r w:rsidRPr="00DB282E">
        <w:rPr>
          <w:rFonts w:ascii="Times New Roman" w:hAnsi="Times New Roman"/>
          <w:sz w:val="28"/>
          <w:szCs w:val="28"/>
          <w:lang w:eastAsia="uk-UA"/>
        </w:rPr>
        <w:t>Горохов</w:t>
      </w:r>
      <w:proofErr w:type="spellEnd"/>
      <w:r w:rsidRPr="00DB282E">
        <w:rPr>
          <w:rFonts w:ascii="Times New Roman" w:hAnsi="Times New Roman"/>
          <w:sz w:val="28"/>
          <w:szCs w:val="28"/>
          <w:lang w:eastAsia="uk-UA"/>
        </w:rPr>
        <w:t xml:space="preserve"> Іван;</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III місце </w:t>
      </w:r>
      <w:r w:rsidRPr="00DB282E">
        <w:rPr>
          <w:rFonts w:ascii="Times New Roman" w:hAnsi="Times New Roman"/>
          <w:sz w:val="28"/>
          <w:szCs w:val="28"/>
        </w:rPr>
        <w:t>–</w:t>
      </w:r>
      <w:r w:rsidRPr="00DB282E">
        <w:rPr>
          <w:rFonts w:ascii="Times New Roman" w:hAnsi="Times New Roman"/>
          <w:sz w:val="28"/>
          <w:szCs w:val="28"/>
          <w:lang w:eastAsia="uk-UA"/>
        </w:rPr>
        <w:t xml:space="preserve">  Волков Роман.</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DB282E">
        <w:rPr>
          <w:rFonts w:ascii="Times New Roman" w:hAnsi="Times New Roman"/>
          <w:sz w:val="28"/>
          <w:szCs w:val="28"/>
          <w:u w:val="single"/>
          <w:lang w:eastAsia="uk-UA"/>
        </w:rPr>
        <w:t xml:space="preserve">Відкрита першість СК «Мотор – Січ» з </w:t>
      </w:r>
      <w:proofErr w:type="spellStart"/>
      <w:r w:rsidRPr="00DB282E">
        <w:rPr>
          <w:rFonts w:ascii="Times New Roman" w:hAnsi="Times New Roman"/>
          <w:sz w:val="28"/>
          <w:szCs w:val="28"/>
          <w:u w:val="single"/>
          <w:lang w:eastAsia="uk-UA"/>
        </w:rPr>
        <w:t>тхеквондо</w:t>
      </w:r>
      <w:proofErr w:type="spellEnd"/>
      <w:r w:rsidRPr="00DB282E">
        <w:rPr>
          <w:rFonts w:ascii="Times New Roman" w:hAnsi="Times New Roman"/>
          <w:sz w:val="28"/>
          <w:szCs w:val="28"/>
          <w:u w:val="single"/>
          <w:lang w:eastAsia="uk-UA"/>
        </w:rPr>
        <w:t xml:space="preserve"> ВТФ</w:t>
      </w:r>
      <w:r w:rsidRPr="00DB282E">
        <w:rPr>
          <w:rFonts w:ascii="Times New Roman" w:hAnsi="Times New Roman"/>
          <w:sz w:val="28"/>
          <w:szCs w:val="28"/>
          <w:lang w:eastAsia="uk-UA"/>
        </w:rPr>
        <w:t>:</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l місця </w:t>
      </w:r>
      <w:r w:rsidRPr="00DB282E">
        <w:rPr>
          <w:rFonts w:ascii="Times New Roman" w:hAnsi="Times New Roman"/>
          <w:sz w:val="28"/>
          <w:szCs w:val="28"/>
        </w:rPr>
        <w:t xml:space="preserve">– </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Широкоград</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Шаховал</w:t>
      </w:r>
      <w:proofErr w:type="spellEnd"/>
      <w:r w:rsidRPr="00DB282E">
        <w:rPr>
          <w:rFonts w:ascii="Times New Roman" w:hAnsi="Times New Roman"/>
          <w:sz w:val="28"/>
          <w:szCs w:val="28"/>
          <w:lang w:eastAsia="uk-UA"/>
        </w:rPr>
        <w:t xml:space="preserve"> Олександр, </w:t>
      </w:r>
      <w:proofErr w:type="spellStart"/>
      <w:r w:rsidRPr="00DB282E">
        <w:rPr>
          <w:rFonts w:ascii="Times New Roman" w:hAnsi="Times New Roman"/>
          <w:sz w:val="28"/>
          <w:szCs w:val="28"/>
          <w:lang w:eastAsia="uk-UA"/>
        </w:rPr>
        <w:t>Чупрікова</w:t>
      </w:r>
      <w:proofErr w:type="spellEnd"/>
      <w:r w:rsidRPr="00DB282E">
        <w:rPr>
          <w:rFonts w:ascii="Times New Roman" w:hAnsi="Times New Roman"/>
          <w:sz w:val="28"/>
          <w:szCs w:val="28"/>
          <w:lang w:eastAsia="uk-UA"/>
        </w:rPr>
        <w:t xml:space="preserve"> Ксенія, Гришко Гліб, </w:t>
      </w:r>
      <w:proofErr w:type="spellStart"/>
      <w:r w:rsidRPr="00DB282E">
        <w:rPr>
          <w:rFonts w:ascii="Times New Roman" w:hAnsi="Times New Roman"/>
          <w:sz w:val="28"/>
          <w:szCs w:val="28"/>
          <w:lang w:eastAsia="uk-UA"/>
        </w:rPr>
        <w:t>Акавова</w:t>
      </w:r>
      <w:proofErr w:type="spellEnd"/>
      <w:r w:rsidRPr="00DB282E">
        <w:rPr>
          <w:rFonts w:ascii="Times New Roman" w:hAnsi="Times New Roman"/>
          <w:sz w:val="28"/>
          <w:szCs w:val="28"/>
          <w:lang w:eastAsia="uk-UA"/>
        </w:rPr>
        <w:t xml:space="preserve"> Анастасія;</w:t>
      </w:r>
      <w:r>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ll</w:t>
      </w:r>
      <w:proofErr w:type="spellEnd"/>
      <w:r w:rsidRPr="00DB282E">
        <w:rPr>
          <w:rFonts w:ascii="Times New Roman" w:hAnsi="Times New Roman"/>
          <w:sz w:val="28"/>
          <w:szCs w:val="28"/>
          <w:lang w:eastAsia="uk-UA"/>
        </w:rPr>
        <w:t xml:space="preserve">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Думич</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Горохов</w:t>
      </w:r>
      <w:proofErr w:type="spellEnd"/>
      <w:r w:rsidRPr="00DB282E">
        <w:rPr>
          <w:rFonts w:ascii="Times New Roman" w:hAnsi="Times New Roman"/>
          <w:sz w:val="28"/>
          <w:szCs w:val="28"/>
          <w:lang w:eastAsia="uk-UA"/>
        </w:rPr>
        <w:t xml:space="preserve"> Іван, </w:t>
      </w:r>
      <w:proofErr w:type="spellStart"/>
      <w:r w:rsidRPr="00DB282E">
        <w:rPr>
          <w:rFonts w:ascii="Times New Roman" w:hAnsi="Times New Roman"/>
          <w:sz w:val="28"/>
          <w:szCs w:val="28"/>
          <w:lang w:eastAsia="uk-UA"/>
        </w:rPr>
        <w:t>Кудловський</w:t>
      </w:r>
      <w:proofErr w:type="spellEnd"/>
      <w:r w:rsidRPr="00DB282E">
        <w:rPr>
          <w:rFonts w:ascii="Times New Roman" w:hAnsi="Times New Roman"/>
          <w:sz w:val="28"/>
          <w:szCs w:val="28"/>
          <w:lang w:eastAsia="uk-UA"/>
        </w:rPr>
        <w:t xml:space="preserve"> Гліб;</w:t>
      </w:r>
    </w:p>
    <w:p w:rsidR="004C7E6F" w:rsidRPr="00DB282E" w:rsidRDefault="004C7E6F" w:rsidP="004C7E6F">
      <w:pPr>
        <w:shd w:val="clear" w:color="auto" w:fill="FFFFFF"/>
        <w:spacing w:after="0" w:line="240" w:lineRule="auto"/>
        <w:contextualSpacing/>
        <w:jc w:val="both"/>
        <w:rPr>
          <w:rFonts w:ascii="Times New Roman" w:hAnsi="Times New Roman"/>
          <w:sz w:val="28"/>
          <w:szCs w:val="28"/>
          <w:u w:val="single"/>
          <w:lang w:eastAsia="uk-UA"/>
        </w:rPr>
      </w:pPr>
      <w:r w:rsidRPr="00DB282E">
        <w:rPr>
          <w:rFonts w:ascii="Times New Roman" w:hAnsi="Times New Roman"/>
          <w:sz w:val="28"/>
          <w:szCs w:val="28"/>
          <w:u w:val="single"/>
          <w:lang w:eastAsia="uk-UA"/>
        </w:rPr>
        <w:t xml:space="preserve">Відкрита першість міста Дніпро з </w:t>
      </w:r>
      <w:proofErr w:type="spellStart"/>
      <w:r w:rsidRPr="00DB282E">
        <w:rPr>
          <w:rFonts w:ascii="Times New Roman" w:hAnsi="Times New Roman"/>
          <w:sz w:val="28"/>
          <w:szCs w:val="28"/>
          <w:u w:val="single"/>
          <w:lang w:eastAsia="uk-UA"/>
        </w:rPr>
        <w:t>тхеквондо</w:t>
      </w:r>
      <w:proofErr w:type="spellEnd"/>
      <w:r w:rsidRPr="00DB282E">
        <w:rPr>
          <w:rFonts w:ascii="Times New Roman" w:hAnsi="Times New Roman"/>
          <w:sz w:val="28"/>
          <w:szCs w:val="28"/>
          <w:u w:val="single"/>
          <w:lang w:eastAsia="uk-UA"/>
        </w:rPr>
        <w:t xml:space="preserve"> ВТФ:</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DB282E">
        <w:rPr>
          <w:rFonts w:ascii="Times New Roman" w:hAnsi="Times New Roman"/>
          <w:sz w:val="28"/>
          <w:szCs w:val="28"/>
          <w:lang w:eastAsia="uk-UA"/>
        </w:rPr>
        <w:t xml:space="preserve">I місця </w:t>
      </w:r>
      <w:proofErr w:type="spellStart"/>
      <w:r w:rsidRPr="00DB282E">
        <w:rPr>
          <w:rFonts w:ascii="Times New Roman" w:hAnsi="Times New Roman"/>
          <w:sz w:val="28"/>
          <w:szCs w:val="28"/>
        </w:rPr>
        <w:t>–</w:t>
      </w:r>
      <w:r w:rsidRPr="00DB282E">
        <w:rPr>
          <w:rFonts w:ascii="Times New Roman" w:hAnsi="Times New Roman"/>
          <w:sz w:val="28"/>
          <w:szCs w:val="28"/>
          <w:lang w:eastAsia="uk-UA"/>
        </w:rPr>
        <w:t>Булавінов</w:t>
      </w:r>
      <w:proofErr w:type="spellEnd"/>
      <w:r w:rsidRPr="00DB282E">
        <w:rPr>
          <w:rFonts w:ascii="Times New Roman" w:hAnsi="Times New Roman"/>
          <w:sz w:val="28"/>
          <w:szCs w:val="28"/>
          <w:lang w:eastAsia="uk-UA"/>
        </w:rPr>
        <w:t xml:space="preserve"> Артем, </w:t>
      </w:r>
      <w:proofErr w:type="spellStart"/>
      <w:r w:rsidRPr="00DB282E">
        <w:rPr>
          <w:rFonts w:ascii="Times New Roman" w:hAnsi="Times New Roman"/>
          <w:sz w:val="28"/>
          <w:szCs w:val="28"/>
          <w:lang w:eastAsia="uk-UA"/>
        </w:rPr>
        <w:t>Думич</w:t>
      </w:r>
      <w:proofErr w:type="spellEnd"/>
      <w:r w:rsidRPr="00DB282E">
        <w:rPr>
          <w:rFonts w:ascii="Times New Roman" w:hAnsi="Times New Roman"/>
          <w:sz w:val="28"/>
          <w:szCs w:val="28"/>
          <w:lang w:eastAsia="uk-UA"/>
        </w:rPr>
        <w:t xml:space="preserve"> Дмитро, Холод Артем, </w:t>
      </w:r>
      <w:proofErr w:type="spellStart"/>
      <w:r w:rsidRPr="00DB282E">
        <w:rPr>
          <w:rFonts w:ascii="Times New Roman" w:hAnsi="Times New Roman"/>
          <w:sz w:val="28"/>
          <w:szCs w:val="28"/>
          <w:lang w:eastAsia="uk-UA"/>
        </w:rPr>
        <w:t>Московченко</w:t>
      </w:r>
      <w:proofErr w:type="spellEnd"/>
      <w:r w:rsidRPr="00DB282E">
        <w:rPr>
          <w:rFonts w:ascii="Times New Roman" w:hAnsi="Times New Roman"/>
          <w:sz w:val="28"/>
          <w:szCs w:val="28"/>
          <w:lang w:eastAsia="uk-UA"/>
        </w:rPr>
        <w:t xml:space="preserve"> Микита,</w:t>
      </w:r>
      <w:proofErr w:type="spellStart"/>
      <w:r w:rsidRPr="00DB282E">
        <w:rPr>
          <w:rFonts w:ascii="Times New Roman" w:hAnsi="Times New Roman"/>
          <w:sz w:val="28"/>
          <w:szCs w:val="28"/>
          <w:lang w:eastAsia="uk-UA"/>
        </w:rPr>
        <w:t>Чуприкова</w:t>
      </w:r>
      <w:proofErr w:type="spellEnd"/>
      <w:r w:rsidRPr="00DB282E">
        <w:rPr>
          <w:rFonts w:ascii="Times New Roman" w:hAnsi="Times New Roman"/>
          <w:sz w:val="28"/>
          <w:szCs w:val="28"/>
          <w:lang w:eastAsia="uk-UA"/>
        </w:rPr>
        <w:t xml:space="preserve"> Ксенія;</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II місця </w:t>
      </w:r>
      <w:r w:rsidRPr="00DB282E">
        <w:rPr>
          <w:rFonts w:ascii="Times New Roman" w:hAnsi="Times New Roman"/>
          <w:sz w:val="28"/>
          <w:szCs w:val="28"/>
        </w:rPr>
        <w:t xml:space="preserve">– </w:t>
      </w:r>
      <w:proofErr w:type="spellStart"/>
      <w:r w:rsidRPr="00DB282E">
        <w:rPr>
          <w:rFonts w:ascii="Times New Roman" w:hAnsi="Times New Roman"/>
          <w:sz w:val="28"/>
          <w:szCs w:val="28"/>
          <w:lang w:eastAsia="uk-UA"/>
        </w:rPr>
        <w:t>Горохов</w:t>
      </w:r>
      <w:proofErr w:type="spellEnd"/>
      <w:r w:rsidRPr="00DB282E">
        <w:rPr>
          <w:rFonts w:ascii="Times New Roman" w:hAnsi="Times New Roman"/>
          <w:sz w:val="28"/>
          <w:szCs w:val="28"/>
          <w:lang w:eastAsia="uk-UA"/>
        </w:rPr>
        <w:t xml:space="preserve"> Іван, </w:t>
      </w:r>
      <w:proofErr w:type="spellStart"/>
      <w:r w:rsidRPr="00DB282E">
        <w:rPr>
          <w:rFonts w:ascii="Times New Roman" w:hAnsi="Times New Roman"/>
          <w:sz w:val="28"/>
          <w:szCs w:val="28"/>
          <w:lang w:eastAsia="uk-UA"/>
        </w:rPr>
        <w:t>Клінкевіч</w:t>
      </w:r>
      <w:proofErr w:type="spellEnd"/>
      <w:r w:rsidRPr="00DB282E">
        <w:rPr>
          <w:rFonts w:ascii="Times New Roman" w:hAnsi="Times New Roman"/>
          <w:sz w:val="28"/>
          <w:szCs w:val="28"/>
          <w:lang w:eastAsia="uk-UA"/>
        </w:rPr>
        <w:t xml:space="preserve"> Матвій, </w:t>
      </w:r>
      <w:proofErr w:type="spellStart"/>
      <w:r w:rsidRPr="00DB282E">
        <w:rPr>
          <w:rFonts w:ascii="Times New Roman" w:hAnsi="Times New Roman"/>
          <w:sz w:val="28"/>
          <w:szCs w:val="28"/>
          <w:lang w:eastAsia="uk-UA"/>
        </w:rPr>
        <w:t>Шаховал</w:t>
      </w:r>
      <w:proofErr w:type="spellEnd"/>
      <w:r w:rsidRPr="00DB282E">
        <w:rPr>
          <w:rFonts w:ascii="Times New Roman" w:hAnsi="Times New Roman"/>
          <w:sz w:val="28"/>
          <w:szCs w:val="28"/>
          <w:lang w:eastAsia="uk-UA"/>
        </w:rPr>
        <w:t xml:space="preserve"> Олександр, </w:t>
      </w:r>
      <w:proofErr w:type="spellStart"/>
      <w:r w:rsidRPr="00DB282E">
        <w:rPr>
          <w:rFonts w:ascii="Times New Roman" w:hAnsi="Times New Roman"/>
          <w:sz w:val="28"/>
          <w:szCs w:val="28"/>
          <w:lang w:eastAsia="uk-UA"/>
        </w:rPr>
        <w:t>Акавова</w:t>
      </w:r>
      <w:proofErr w:type="spellEnd"/>
      <w:r w:rsidRPr="00DB282E">
        <w:rPr>
          <w:rFonts w:ascii="Times New Roman" w:hAnsi="Times New Roman"/>
          <w:sz w:val="28"/>
          <w:szCs w:val="28"/>
          <w:lang w:eastAsia="uk-UA"/>
        </w:rPr>
        <w:t xml:space="preserve"> Вікторія,</w:t>
      </w:r>
      <w:proofErr w:type="spellStart"/>
      <w:r w:rsidRPr="00DB282E">
        <w:rPr>
          <w:rFonts w:ascii="Times New Roman" w:hAnsi="Times New Roman"/>
          <w:sz w:val="28"/>
          <w:szCs w:val="28"/>
          <w:lang w:eastAsia="uk-UA"/>
        </w:rPr>
        <w:t>Урекіна</w:t>
      </w:r>
      <w:proofErr w:type="spellEnd"/>
      <w:r w:rsidRPr="00DB282E">
        <w:rPr>
          <w:rFonts w:ascii="Times New Roman" w:hAnsi="Times New Roman"/>
          <w:sz w:val="28"/>
          <w:szCs w:val="28"/>
          <w:lang w:eastAsia="uk-UA"/>
        </w:rPr>
        <w:t xml:space="preserve"> Аліна;</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III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Кудловский</w:t>
      </w:r>
      <w:proofErr w:type="spellEnd"/>
      <w:r w:rsidRPr="00DB282E">
        <w:rPr>
          <w:rFonts w:ascii="Times New Roman" w:hAnsi="Times New Roman"/>
          <w:sz w:val="28"/>
          <w:szCs w:val="28"/>
          <w:lang w:eastAsia="uk-UA"/>
        </w:rPr>
        <w:t xml:space="preserve"> Гліб, </w:t>
      </w:r>
      <w:proofErr w:type="spellStart"/>
      <w:r w:rsidRPr="00DB282E">
        <w:rPr>
          <w:rFonts w:ascii="Times New Roman" w:hAnsi="Times New Roman"/>
          <w:sz w:val="28"/>
          <w:szCs w:val="28"/>
          <w:lang w:eastAsia="uk-UA"/>
        </w:rPr>
        <w:t>Широкоград</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Зубко</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Егор</w:t>
      </w:r>
      <w:proofErr w:type="spellEnd"/>
      <w:r w:rsidRPr="00DB282E">
        <w:rPr>
          <w:rFonts w:ascii="Times New Roman" w:hAnsi="Times New Roman"/>
          <w:sz w:val="28"/>
          <w:szCs w:val="28"/>
          <w:lang w:eastAsia="uk-UA"/>
        </w:rPr>
        <w:t>.</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DB282E">
        <w:rPr>
          <w:rFonts w:ascii="Times New Roman" w:hAnsi="Times New Roman"/>
          <w:sz w:val="28"/>
          <w:szCs w:val="28"/>
          <w:u w:val="single"/>
          <w:lang w:eastAsia="uk-UA"/>
        </w:rPr>
        <w:t xml:space="preserve">Чемпіонат Запорізької  області з </w:t>
      </w:r>
      <w:proofErr w:type="spellStart"/>
      <w:r w:rsidRPr="00DB282E">
        <w:rPr>
          <w:rFonts w:ascii="Times New Roman" w:hAnsi="Times New Roman"/>
          <w:sz w:val="28"/>
          <w:szCs w:val="28"/>
          <w:u w:val="single"/>
          <w:lang w:eastAsia="uk-UA"/>
        </w:rPr>
        <w:t>тхеквондо</w:t>
      </w:r>
      <w:proofErr w:type="spellEnd"/>
      <w:r w:rsidRPr="00DB282E">
        <w:rPr>
          <w:rFonts w:ascii="Times New Roman" w:hAnsi="Times New Roman"/>
          <w:sz w:val="28"/>
          <w:szCs w:val="28"/>
          <w:u w:val="single"/>
          <w:lang w:eastAsia="uk-UA"/>
        </w:rPr>
        <w:t xml:space="preserve"> ВТФ:</w:t>
      </w:r>
      <w:r>
        <w:rPr>
          <w:rFonts w:ascii="Times New Roman" w:hAnsi="Times New Roman"/>
          <w:sz w:val="28"/>
          <w:szCs w:val="28"/>
          <w:u w:val="single"/>
          <w:lang w:eastAsia="uk-UA"/>
        </w:rPr>
        <w:t xml:space="preserve"> </w:t>
      </w:r>
      <w:r w:rsidRPr="00DB282E">
        <w:rPr>
          <w:rFonts w:ascii="Times New Roman" w:hAnsi="Times New Roman"/>
          <w:sz w:val="28"/>
          <w:szCs w:val="28"/>
          <w:lang w:eastAsia="uk-UA"/>
        </w:rPr>
        <w:t xml:space="preserve">I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Косоуров</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Булавінов</w:t>
      </w:r>
      <w:proofErr w:type="spellEnd"/>
      <w:r w:rsidRPr="00DB282E">
        <w:rPr>
          <w:rFonts w:ascii="Times New Roman" w:hAnsi="Times New Roman"/>
          <w:sz w:val="28"/>
          <w:szCs w:val="28"/>
          <w:lang w:eastAsia="uk-UA"/>
        </w:rPr>
        <w:t xml:space="preserve"> Артем, </w:t>
      </w:r>
      <w:proofErr w:type="spellStart"/>
      <w:r w:rsidRPr="00DB282E">
        <w:rPr>
          <w:rFonts w:ascii="Times New Roman" w:hAnsi="Times New Roman"/>
          <w:sz w:val="28"/>
          <w:szCs w:val="28"/>
          <w:lang w:eastAsia="uk-UA"/>
        </w:rPr>
        <w:t>Московченко</w:t>
      </w:r>
      <w:proofErr w:type="spellEnd"/>
      <w:r w:rsidRPr="00DB282E">
        <w:rPr>
          <w:rFonts w:ascii="Times New Roman" w:hAnsi="Times New Roman"/>
          <w:sz w:val="28"/>
          <w:szCs w:val="28"/>
          <w:lang w:eastAsia="uk-UA"/>
        </w:rPr>
        <w:t xml:space="preserve"> Микита, Кочубей Дмитро, </w:t>
      </w:r>
      <w:proofErr w:type="spellStart"/>
      <w:r w:rsidRPr="00DB282E">
        <w:rPr>
          <w:rFonts w:ascii="Times New Roman" w:hAnsi="Times New Roman"/>
          <w:sz w:val="28"/>
          <w:szCs w:val="28"/>
          <w:lang w:eastAsia="uk-UA"/>
        </w:rPr>
        <w:t>Горохов</w:t>
      </w:r>
      <w:proofErr w:type="spellEnd"/>
      <w:r w:rsidRPr="00DB282E">
        <w:rPr>
          <w:rFonts w:ascii="Times New Roman" w:hAnsi="Times New Roman"/>
          <w:sz w:val="28"/>
          <w:szCs w:val="28"/>
          <w:lang w:eastAsia="uk-UA"/>
        </w:rPr>
        <w:t xml:space="preserve"> Іван; II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Акавова</w:t>
      </w:r>
      <w:proofErr w:type="spellEnd"/>
      <w:r w:rsidRPr="00DB282E">
        <w:rPr>
          <w:rFonts w:ascii="Times New Roman" w:hAnsi="Times New Roman"/>
          <w:sz w:val="28"/>
          <w:szCs w:val="28"/>
          <w:lang w:eastAsia="uk-UA"/>
        </w:rPr>
        <w:t xml:space="preserve"> Анастасія, Гришко Гліб, </w:t>
      </w:r>
      <w:proofErr w:type="spellStart"/>
      <w:r w:rsidRPr="00DB282E">
        <w:rPr>
          <w:rFonts w:ascii="Times New Roman" w:hAnsi="Times New Roman"/>
          <w:sz w:val="28"/>
          <w:szCs w:val="28"/>
          <w:lang w:eastAsia="uk-UA"/>
        </w:rPr>
        <w:t>Акавова</w:t>
      </w:r>
      <w:proofErr w:type="spellEnd"/>
      <w:r w:rsidRPr="00DB282E">
        <w:rPr>
          <w:rFonts w:ascii="Times New Roman" w:hAnsi="Times New Roman"/>
          <w:sz w:val="28"/>
          <w:szCs w:val="28"/>
          <w:lang w:eastAsia="uk-UA"/>
        </w:rPr>
        <w:t xml:space="preserve"> Вікторія,</w:t>
      </w:r>
      <w:proofErr w:type="spellStart"/>
      <w:r w:rsidRPr="00DB282E">
        <w:rPr>
          <w:rFonts w:ascii="Times New Roman" w:hAnsi="Times New Roman"/>
          <w:sz w:val="28"/>
          <w:szCs w:val="28"/>
          <w:lang w:eastAsia="uk-UA"/>
        </w:rPr>
        <w:t>Чупрікова</w:t>
      </w:r>
      <w:proofErr w:type="spellEnd"/>
      <w:r w:rsidRPr="00DB282E">
        <w:rPr>
          <w:rFonts w:ascii="Times New Roman" w:hAnsi="Times New Roman"/>
          <w:sz w:val="28"/>
          <w:szCs w:val="28"/>
          <w:lang w:eastAsia="uk-UA"/>
        </w:rPr>
        <w:t xml:space="preserve"> Ксенія, </w:t>
      </w:r>
      <w:proofErr w:type="spellStart"/>
      <w:r w:rsidRPr="00DB282E">
        <w:rPr>
          <w:rFonts w:ascii="Times New Roman" w:hAnsi="Times New Roman"/>
          <w:sz w:val="28"/>
          <w:szCs w:val="28"/>
          <w:lang w:eastAsia="uk-UA"/>
        </w:rPr>
        <w:t>Зубко</w:t>
      </w:r>
      <w:proofErr w:type="spellEnd"/>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Егор</w:t>
      </w:r>
      <w:proofErr w:type="spellEnd"/>
      <w:r w:rsidRPr="00DB282E">
        <w:rPr>
          <w:rFonts w:ascii="Times New Roman" w:hAnsi="Times New Roman"/>
          <w:sz w:val="28"/>
          <w:szCs w:val="28"/>
          <w:lang w:eastAsia="uk-UA"/>
        </w:rPr>
        <w:t>, Холод Артем;</w:t>
      </w:r>
      <w:r>
        <w:rPr>
          <w:rFonts w:ascii="Times New Roman" w:hAnsi="Times New Roman"/>
          <w:sz w:val="28"/>
          <w:szCs w:val="28"/>
          <w:lang w:eastAsia="uk-UA"/>
        </w:rPr>
        <w:t xml:space="preserve"> </w:t>
      </w:r>
      <w:r w:rsidRPr="00DB282E">
        <w:rPr>
          <w:rFonts w:ascii="Times New Roman" w:hAnsi="Times New Roman"/>
          <w:sz w:val="28"/>
          <w:szCs w:val="28"/>
          <w:lang w:eastAsia="uk-UA"/>
        </w:rPr>
        <w:t xml:space="preserve">III  місця </w:t>
      </w:r>
      <w:r w:rsidRPr="00DB282E">
        <w:rPr>
          <w:rFonts w:ascii="Times New Roman" w:hAnsi="Times New Roman"/>
          <w:sz w:val="28"/>
          <w:szCs w:val="28"/>
        </w:rPr>
        <w:t>–</w:t>
      </w:r>
      <w:r w:rsidRPr="00DB282E">
        <w:rPr>
          <w:rFonts w:ascii="Times New Roman" w:hAnsi="Times New Roman"/>
          <w:sz w:val="28"/>
          <w:szCs w:val="28"/>
          <w:lang w:eastAsia="uk-UA"/>
        </w:rPr>
        <w:t xml:space="preserve"> Волков Роман, </w:t>
      </w:r>
      <w:proofErr w:type="spellStart"/>
      <w:r w:rsidRPr="00DB282E">
        <w:rPr>
          <w:rFonts w:ascii="Times New Roman" w:hAnsi="Times New Roman"/>
          <w:sz w:val="28"/>
          <w:szCs w:val="28"/>
          <w:lang w:eastAsia="uk-UA"/>
        </w:rPr>
        <w:t>Широкоград</w:t>
      </w:r>
      <w:proofErr w:type="spellEnd"/>
      <w:r w:rsidRPr="00DB282E">
        <w:rPr>
          <w:rFonts w:ascii="Times New Roman" w:hAnsi="Times New Roman"/>
          <w:sz w:val="28"/>
          <w:szCs w:val="28"/>
          <w:lang w:eastAsia="uk-UA"/>
        </w:rPr>
        <w:t xml:space="preserve"> Дмитро, </w:t>
      </w:r>
      <w:proofErr w:type="spellStart"/>
      <w:r w:rsidRPr="00DB282E">
        <w:rPr>
          <w:rFonts w:ascii="Times New Roman" w:hAnsi="Times New Roman"/>
          <w:sz w:val="28"/>
          <w:szCs w:val="28"/>
          <w:lang w:eastAsia="uk-UA"/>
        </w:rPr>
        <w:t>Кудловский</w:t>
      </w:r>
      <w:proofErr w:type="spellEnd"/>
      <w:r w:rsidRPr="00DB282E">
        <w:rPr>
          <w:rFonts w:ascii="Times New Roman" w:hAnsi="Times New Roman"/>
          <w:sz w:val="28"/>
          <w:szCs w:val="28"/>
          <w:lang w:eastAsia="uk-UA"/>
        </w:rPr>
        <w:t xml:space="preserve"> Гліб, </w:t>
      </w:r>
      <w:proofErr w:type="spellStart"/>
      <w:r w:rsidRPr="00DB282E">
        <w:rPr>
          <w:rFonts w:ascii="Times New Roman" w:hAnsi="Times New Roman"/>
          <w:sz w:val="28"/>
          <w:szCs w:val="28"/>
          <w:lang w:eastAsia="uk-UA"/>
        </w:rPr>
        <w:t>Урекіна</w:t>
      </w:r>
      <w:proofErr w:type="spellEnd"/>
      <w:r w:rsidRPr="00DB282E">
        <w:rPr>
          <w:rFonts w:ascii="Times New Roman" w:hAnsi="Times New Roman"/>
          <w:sz w:val="28"/>
          <w:szCs w:val="28"/>
          <w:lang w:eastAsia="uk-UA"/>
        </w:rPr>
        <w:t xml:space="preserve"> Аліна.</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DB282E">
        <w:rPr>
          <w:rFonts w:ascii="Times New Roman" w:hAnsi="Times New Roman"/>
          <w:sz w:val="28"/>
          <w:szCs w:val="28"/>
          <w:u w:val="single"/>
          <w:lang w:eastAsia="uk-UA"/>
        </w:rPr>
        <w:lastRenderedPageBreak/>
        <w:t xml:space="preserve">Чемпіонат Запорізької області  з боксу серед молоді 2002-2003 </w:t>
      </w:r>
      <w:proofErr w:type="spellStart"/>
      <w:r w:rsidRPr="00DB282E">
        <w:rPr>
          <w:rFonts w:ascii="Times New Roman" w:hAnsi="Times New Roman"/>
          <w:sz w:val="28"/>
          <w:szCs w:val="28"/>
          <w:u w:val="single"/>
          <w:lang w:eastAsia="uk-UA"/>
        </w:rPr>
        <w:t>р.н</w:t>
      </w:r>
      <w:proofErr w:type="spellEnd"/>
      <w:r w:rsidRPr="00DB282E">
        <w:rPr>
          <w:rFonts w:ascii="Times New Roman" w:hAnsi="Times New Roman"/>
          <w:sz w:val="28"/>
          <w:szCs w:val="28"/>
          <w:u w:val="single"/>
          <w:lang w:eastAsia="uk-UA"/>
        </w:rPr>
        <w:t xml:space="preserve">. та юніорів 2004-2005 </w:t>
      </w:r>
      <w:proofErr w:type="spellStart"/>
      <w:r w:rsidRPr="00DB282E">
        <w:rPr>
          <w:rFonts w:ascii="Times New Roman" w:hAnsi="Times New Roman"/>
          <w:sz w:val="28"/>
          <w:szCs w:val="28"/>
          <w:u w:val="single"/>
          <w:lang w:eastAsia="uk-UA"/>
        </w:rPr>
        <w:t>р.н</w:t>
      </w:r>
      <w:proofErr w:type="spellEnd"/>
      <w:r w:rsidRPr="00DB282E">
        <w:rPr>
          <w:rFonts w:ascii="Times New Roman" w:hAnsi="Times New Roman"/>
          <w:sz w:val="28"/>
          <w:szCs w:val="28"/>
          <w:u w:val="single"/>
          <w:lang w:eastAsia="uk-UA"/>
        </w:rPr>
        <w:t>.:</w:t>
      </w:r>
      <w:r>
        <w:rPr>
          <w:rFonts w:ascii="Times New Roman" w:hAnsi="Times New Roman"/>
          <w:sz w:val="28"/>
          <w:szCs w:val="28"/>
          <w:u w:val="single"/>
          <w:lang w:eastAsia="uk-UA"/>
        </w:rPr>
        <w:t xml:space="preserve"> </w:t>
      </w:r>
      <w:r w:rsidRPr="00DB282E">
        <w:rPr>
          <w:rFonts w:ascii="Times New Roman" w:hAnsi="Times New Roman"/>
          <w:sz w:val="28"/>
          <w:szCs w:val="28"/>
          <w:lang w:eastAsia="uk-UA"/>
        </w:rPr>
        <w:t xml:space="preserve">I місця </w:t>
      </w:r>
      <w:r w:rsidRPr="00DB282E">
        <w:rPr>
          <w:rFonts w:ascii="Times New Roman" w:hAnsi="Times New Roman"/>
          <w:sz w:val="28"/>
          <w:szCs w:val="28"/>
        </w:rPr>
        <w:t>–</w:t>
      </w:r>
      <w:r w:rsidRPr="00DB282E">
        <w:rPr>
          <w:rFonts w:ascii="Times New Roman" w:hAnsi="Times New Roman"/>
          <w:sz w:val="28"/>
          <w:szCs w:val="28"/>
          <w:lang w:eastAsia="uk-UA"/>
        </w:rPr>
        <w:t xml:space="preserve"> </w:t>
      </w:r>
      <w:proofErr w:type="spellStart"/>
      <w:r w:rsidRPr="00DB282E">
        <w:rPr>
          <w:rFonts w:ascii="Times New Roman" w:hAnsi="Times New Roman"/>
          <w:sz w:val="28"/>
          <w:szCs w:val="28"/>
          <w:lang w:eastAsia="uk-UA"/>
        </w:rPr>
        <w:t>Нехорошев</w:t>
      </w:r>
      <w:proofErr w:type="spellEnd"/>
      <w:r w:rsidRPr="00DB282E">
        <w:rPr>
          <w:rFonts w:ascii="Times New Roman" w:hAnsi="Times New Roman"/>
          <w:sz w:val="28"/>
          <w:szCs w:val="28"/>
          <w:lang w:eastAsia="uk-UA"/>
        </w:rPr>
        <w:t xml:space="preserve"> Кирило, </w:t>
      </w:r>
      <w:proofErr w:type="spellStart"/>
      <w:r w:rsidRPr="00DB282E">
        <w:rPr>
          <w:rFonts w:ascii="Times New Roman" w:hAnsi="Times New Roman"/>
          <w:sz w:val="28"/>
          <w:szCs w:val="28"/>
          <w:lang w:eastAsia="uk-UA"/>
        </w:rPr>
        <w:t>Горохов</w:t>
      </w:r>
      <w:proofErr w:type="spellEnd"/>
      <w:r w:rsidRPr="00DB282E">
        <w:rPr>
          <w:rFonts w:ascii="Times New Roman" w:hAnsi="Times New Roman"/>
          <w:sz w:val="28"/>
          <w:szCs w:val="28"/>
          <w:lang w:eastAsia="uk-UA"/>
        </w:rPr>
        <w:t xml:space="preserve"> Микита. II місце </w:t>
      </w:r>
      <w:r w:rsidRPr="00DB282E">
        <w:rPr>
          <w:rFonts w:ascii="Times New Roman" w:hAnsi="Times New Roman"/>
          <w:sz w:val="28"/>
          <w:szCs w:val="28"/>
        </w:rPr>
        <w:t>–</w:t>
      </w:r>
      <w:r w:rsidRPr="00DB282E">
        <w:rPr>
          <w:rFonts w:ascii="Times New Roman" w:hAnsi="Times New Roman"/>
          <w:sz w:val="28"/>
          <w:szCs w:val="28"/>
          <w:lang w:eastAsia="uk-UA"/>
        </w:rPr>
        <w:t xml:space="preserve"> Клименко Артур.</w:t>
      </w:r>
    </w:p>
    <w:p w:rsidR="004C7E6F" w:rsidRPr="00DB282E" w:rsidRDefault="004C7E6F" w:rsidP="004C7E6F">
      <w:pPr>
        <w:shd w:val="clear" w:color="auto" w:fill="FFFFFF"/>
        <w:spacing w:after="0" w:line="240" w:lineRule="auto"/>
        <w:contextualSpacing/>
        <w:jc w:val="both"/>
        <w:rPr>
          <w:rFonts w:ascii="Times New Roman" w:hAnsi="Times New Roman"/>
          <w:sz w:val="28"/>
          <w:szCs w:val="28"/>
          <w:u w:val="single"/>
          <w:lang w:eastAsia="uk-UA"/>
        </w:rPr>
      </w:pPr>
      <w:r w:rsidRPr="00DB282E">
        <w:rPr>
          <w:rFonts w:ascii="Times New Roman" w:hAnsi="Times New Roman"/>
          <w:sz w:val="28"/>
          <w:szCs w:val="28"/>
          <w:u w:val="single"/>
          <w:lang w:eastAsia="uk-UA"/>
        </w:rPr>
        <w:t xml:space="preserve">Всеукраїнський турнір з боксу, присвячений Дню визволення міста </w:t>
      </w:r>
      <w:proofErr w:type="spellStart"/>
      <w:r w:rsidRPr="00DB282E">
        <w:rPr>
          <w:rFonts w:ascii="Times New Roman" w:hAnsi="Times New Roman"/>
          <w:sz w:val="28"/>
          <w:szCs w:val="28"/>
          <w:u w:val="single"/>
          <w:lang w:eastAsia="uk-UA"/>
        </w:rPr>
        <w:t>Оріхів</w:t>
      </w:r>
      <w:proofErr w:type="spellEnd"/>
      <w:r w:rsidRPr="00DB282E">
        <w:rPr>
          <w:rFonts w:ascii="Times New Roman" w:hAnsi="Times New Roman"/>
          <w:sz w:val="28"/>
          <w:szCs w:val="28"/>
          <w:u w:val="single"/>
          <w:lang w:eastAsia="uk-UA"/>
        </w:rPr>
        <w:t xml:space="preserve">:  </w:t>
      </w:r>
    </w:p>
    <w:p w:rsidR="004C7E6F" w:rsidRPr="00DB282E" w:rsidRDefault="004C7E6F" w:rsidP="004C7E6F">
      <w:pPr>
        <w:shd w:val="clear" w:color="auto" w:fill="FFFFFF"/>
        <w:spacing w:after="0" w:line="240" w:lineRule="auto"/>
        <w:contextualSpacing/>
        <w:jc w:val="both"/>
        <w:rPr>
          <w:rFonts w:ascii="Times New Roman" w:hAnsi="Times New Roman"/>
          <w:sz w:val="28"/>
          <w:szCs w:val="28"/>
          <w:lang w:eastAsia="uk-UA"/>
        </w:rPr>
      </w:pPr>
      <w:r w:rsidRPr="00DB282E">
        <w:rPr>
          <w:rFonts w:ascii="Times New Roman" w:hAnsi="Times New Roman"/>
          <w:sz w:val="28"/>
          <w:szCs w:val="28"/>
          <w:lang w:eastAsia="uk-UA"/>
        </w:rPr>
        <w:t xml:space="preserve">I місця </w:t>
      </w:r>
      <w:r w:rsidRPr="00DB282E">
        <w:rPr>
          <w:rFonts w:ascii="Times New Roman" w:hAnsi="Times New Roman"/>
          <w:sz w:val="28"/>
          <w:szCs w:val="28"/>
        </w:rPr>
        <w:t xml:space="preserve">– Клименко Артур, </w:t>
      </w:r>
      <w:proofErr w:type="spellStart"/>
      <w:r w:rsidRPr="00DB282E">
        <w:rPr>
          <w:rFonts w:ascii="Times New Roman" w:hAnsi="Times New Roman"/>
          <w:sz w:val="28"/>
          <w:szCs w:val="28"/>
        </w:rPr>
        <w:t>Самчук</w:t>
      </w:r>
      <w:proofErr w:type="spellEnd"/>
      <w:r w:rsidRPr="00DB282E">
        <w:rPr>
          <w:rFonts w:ascii="Times New Roman" w:hAnsi="Times New Roman"/>
          <w:sz w:val="28"/>
          <w:szCs w:val="28"/>
        </w:rPr>
        <w:t xml:space="preserve"> Данило,</w:t>
      </w:r>
      <w:r>
        <w:rPr>
          <w:rFonts w:ascii="Times New Roman" w:hAnsi="Times New Roman"/>
          <w:sz w:val="28"/>
          <w:szCs w:val="28"/>
        </w:rPr>
        <w:t xml:space="preserve"> </w:t>
      </w:r>
      <w:r w:rsidRPr="00DB282E">
        <w:rPr>
          <w:rFonts w:ascii="Times New Roman" w:hAnsi="Times New Roman"/>
          <w:sz w:val="28"/>
          <w:szCs w:val="28"/>
          <w:lang w:eastAsia="uk-UA"/>
        </w:rPr>
        <w:t xml:space="preserve">II місце </w:t>
      </w:r>
      <w:r w:rsidRPr="00DB282E">
        <w:rPr>
          <w:rFonts w:ascii="Times New Roman" w:hAnsi="Times New Roman"/>
          <w:sz w:val="28"/>
          <w:szCs w:val="28"/>
        </w:rPr>
        <w:t>– Журавський Ігор,</w:t>
      </w:r>
      <w:r>
        <w:rPr>
          <w:rFonts w:ascii="Times New Roman" w:hAnsi="Times New Roman"/>
          <w:sz w:val="28"/>
          <w:szCs w:val="28"/>
        </w:rPr>
        <w:t xml:space="preserve"> </w:t>
      </w:r>
      <w:r w:rsidRPr="00DB282E">
        <w:rPr>
          <w:rFonts w:ascii="Times New Roman" w:hAnsi="Times New Roman"/>
          <w:sz w:val="28"/>
          <w:szCs w:val="28"/>
          <w:lang w:eastAsia="uk-UA"/>
        </w:rPr>
        <w:t xml:space="preserve">III  місце – </w:t>
      </w:r>
      <w:proofErr w:type="spellStart"/>
      <w:r w:rsidRPr="00DB282E">
        <w:rPr>
          <w:rFonts w:ascii="Times New Roman" w:hAnsi="Times New Roman"/>
          <w:sz w:val="28"/>
          <w:szCs w:val="28"/>
          <w:lang w:eastAsia="uk-UA"/>
        </w:rPr>
        <w:t>Петріщев</w:t>
      </w:r>
      <w:proofErr w:type="spellEnd"/>
      <w:r w:rsidRPr="00DB282E">
        <w:rPr>
          <w:rFonts w:ascii="Times New Roman" w:hAnsi="Times New Roman"/>
          <w:sz w:val="28"/>
          <w:szCs w:val="28"/>
          <w:lang w:eastAsia="uk-UA"/>
        </w:rPr>
        <w:t xml:space="preserve"> Кирило.</w:t>
      </w:r>
    </w:p>
    <w:p w:rsidR="007131BE" w:rsidRPr="004B0BE7" w:rsidRDefault="007131BE" w:rsidP="007131BE">
      <w:pPr>
        <w:pStyle w:val="aa"/>
        <w:spacing w:before="0" w:after="0"/>
        <w:ind w:firstLine="709"/>
        <w:jc w:val="both"/>
        <w:rPr>
          <w:rFonts w:eastAsiaTheme="minorEastAsia"/>
          <w:sz w:val="28"/>
          <w:szCs w:val="28"/>
          <w:lang w:val="uk-UA" w:eastAsia="ru-RU"/>
        </w:rPr>
      </w:pPr>
    </w:p>
    <w:p w:rsidR="0082610C" w:rsidRPr="00D41364" w:rsidRDefault="0082610C" w:rsidP="00EA4AAA">
      <w:pPr>
        <w:spacing w:after="0" w:line="240" w:lineRule="auto"/>
        <w:ind w:firstLine="720"/>
        <w:jc w:val="both"/>
        <w:rPr>
          <w:sz w:val="28"/>
          <w:szCs w:val="28"/>
        </w:rPr>
      </w:pPr>
      <w:r w:rsidRPr="00D41364">
        <w:rPr>
          <w:rFonts w:ascii="Times New Roman" w:hAnsi="Times New Roman"/>
          <w:sz w:val="28"/>
          <w:szCs w:val="28"/>
        </w:rPr>
        <w:t xml:space="preserve"> </w:t>
      </w:r>
    </w:p>
    <w:sectPr w:rsidR="0082610C" w:rsidRPr="00D41364" w:rsidSect="00430EB4">
      <w:headerReference w:type="default" r:id="rId7"/>
      <w:pgSz w:w="11906" w:h="16838"/>
      <w:pgMar w:top="719" w:right="566" w:bottom="71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8D2" w:rsidRDefault="00C308D2" w:rsidP="00430EB4">
      <w:pPr>
        <w:spacing w:after="0" w:line="240" w:lineRule="auto"/>
      </w:pPr>
      <w:r>
        <w:separator/>
      </w:r>
    </w:p>
  </w:endnote>
  <w:endnote w:type="continuationSeparator" w:id="0">
    <w:p w:rsidR="00C308D2" w:rsidRDefault="00C308D2" w:rsidP="0043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8D2" w:rsidRDefault="00C308D2" w:rsidP="00430EB4">
      <w:pPr>
        <w:spacing w:after="0" w:line="240" w:lineRule="auto"/>
      </w:pPr>
      <w:r>
        <w:separator/>
      </w:r>
    </w:p>
  </w:footnote>
  <w:footnote w:type="continuationSeparator" w:id="0">
    <w:p w:rsidR="00C308D2" w:rsidRDefault="00C308D2" w:rsidP="0043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2569"/>
      <w:docPartObj>
        <w:docPartGallery w:val="Page Numbers (Top of Page)"/>
        <w:docPartUnique/>
      </w:docPartObj>
    </w:sdtPr>
    <w:sdtContent>
      <w:p w:rsidR="004873FE" w:rsidRDefault="002A388E">
        <w:pPr>
          <w:pStyle w:val="af5"/>
          <w:jc w:val="center"/>
        </w:pPr>
        <w:fldSimple w:instr=" PAGE   \* MERGEFORMAT ">
          <w:r w:rsidR="009E0364">
            <w:rPr>
              <w:noProof/>
            </w:rPr>
            <w:t>2</w:t>
          </w:r>
        </w:fldSimple>
      </w:p>
    </w:sdtContent>
  </w:sdt>
  <w:p w:rsidR="004873FE" w:rsidRDefault="004873F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42"/>
    <w:multiLevelType w:val="hybridMultilevel"/>
    <w:tmpl w:val="AF46934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356441"/>
    <w:multiLevelType w:val="hybridMultilevel"/>
    <w:tmpl w:val="C1BE0B1A"/>
    <w:lvl w:ilvl="0" w:tplc="5DBC5D9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FC804B6"/>
    <w:multiLevelType w:val="hybridMultilevel"/>
    <w:tmpl w:val="85CA3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237204"/>
    <w:multiLevelType w:val="hybridMultilevel"/>
    <w:tmpl w:val="B0787F80"/>
    <w:lvl w:ilvl="0" w:tplc="C66E0374">
      <w:start w:val="1"/>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C4BBC"/>
    <w:multiLevelType w:val="hybridMultilevel"/>
    <w:tmpl w:val="3B42B1EE"/>
    <w:lvl w:ilvl="0" w:tplc="97F28DCC">
      <w:start w:val="1"/>
      <w:numFmt w:val="bullet"/>
      <w:lvlText w:val="•"/>
      <w:lvlJc w:val="left"/>
      <w:pPr>
        <w:tabs>
          <w:tab w:val="num" w:pos="720"/>
        </w:tabs>
        <w:ind w:left="720" w:hanging="360"/>
      </w:pPr>
      <w:rPr>
        <w:rFonts w:ascii="Times New Roman" w:hAnsi="Times New Roman" w:hint="default"/>
      </w:rPr>
    </w:lvl>
    <w:lvl w:ilvl="1" w:tplc="410E43D8" w:tentative="1">
      <w:start w:val="1"/>
      <w:numFmt w:val="bullet"/>
      <w:lvlText w:val="•"/>
      <w:lvlJc w:val="left"/>
      <w:pPr>
        <w:tabs>
          <w:tab w:val="num" w:pos="1440"/>
        </w:tabs>
        <w:ind w:left="1440" w:hanging="360"/>
      </w:pPr>
      <w:rPr>
        <w:rFonts w:ascii="Times New Roman" w:hAnsi="Times New Roman" w:hint="default"/>
      </w:rPr>
    </w:lvl>
    <w:lvl w:ilvl="2" w:tplc="33163618" w:tentative="1">
      <w:start w:val="1"/>
      <w:numFmt w:val="bullet"/>
      <w:lvlText w:val="•"/>
      <w:lvlJc w:val="left"/>
      <w:pPr>
        <w:tabs>
          <w:tab w:val="num" w:pos="2160"/>
        </w:tabs>
        <w:ind w:left="2160" w:hanging="360"/>
      </w:pPr>
      <w:rPr>
        <w:rFonts w:ascii="Times New Roman" w:hAnsi="Times New Roman" w:hint="default"/>
      </w:rPr>
    </w:lvl>
    <w:lvl w:ilvl="3" w:tplc="A3A098DA" w:tentative="1">
      <w:start w:val="1"/>
      <w:numFmt w:val="bullet"/>
      <w:lvlText w:val="•"/>
      <w:lvlJc w:val="left"/>
      <w:pPr>
        <w:tabs>
          <w:tab w:val="num" w:pos="2880"/>
        </w:tabs>
        <w:ind w:left="2880" w:hanging="360"/>
      </w:pPr>
      <w:rPr>
        <w:rFonts w:ascii="Times New Roman" w:hAnsi="Times New Roman" w:hint="default"/>
      </w:rPr>
    </w:lvl>
    <w:lvl w:ilvl="4" w:tplc="7A4AD182" w:tentative="1">
      <w:start w:val="1"/>
      <w:numFmt w:val="bullet"/>
      <w:lvlText w:val="•"/>
      <w:lvlJc w:val="left"/>
      <w:pPr>
        <w:tabs>
          <w:tab w:val="num" w:pos="3600"/>
        </w:tabs>
        <w:ind w:left="3600" w:hanging="360"/>
      </w:pPr>
      <w:rPr>
        <w:rFonts w:ascii="Times New Roman" w:hAnsi="Times New Roman" w:hint="default"/>
      </w:rPr>
    </w:lvl>
    <w:lvl w:ilvl="5" w:tplc="1A9053EC" w:tentative="1">
      <w:start w:val="1"/>
      <w:numFmt w:val="bullet"/>
      <w:lvlText w:val="•"/>
      <w:lvlJc w:val="left"/>
      <w:pPr>
        <w:tabs>
          <w:tab w:val="num" w:pos="4320"/>
        </w:tabs>
        <w:ind w:left="4320" w:hanging="360"/>
      </w:pPr>
      <w:rPr>
        <w:rFonts w:ascii="Times New Roman" w:hAnsi="Times New Roman" w:hint="default"/>
      </w:rPr>
    </w:lvl>
    <w:lvl w:ilvl="6" w:tplc="DBEEEA2E" w:tentative="1">
      <w:start w:val="1"/>
      <w:numFmt w:val="bullet"/>
      <w:lvlText w:val="•"/>
      <w:lvlJc w:val="left"/>
      <w:pPr>
        <w:tabs>
          <w:tab w:val="num" w:pos="5040"/>
        </w:tabs>
        <w:ind w:left="5040" w:hanging="360"/>
      </w:pPr>
      <w:rPr>
        <w:rFonts w:ascii="Times New Roman" w:hAnsi="Times New Roman" w:hint="default"/>
      </w:rPr>
    </w:lvl>
    <w:lvl w:ilvl="7" w:tplc="893C2CE2" w:tentative="1">
      <w:start w:val="1"/>
      <w:numFmt w:val="bullet"/>
      <w:lvlText w:val="•"/>
      <w:lvlJc w:val="left"/>
      <w:pPr>
        <w:tabs>
          <w:tab w:val="num" w:pos="5760"/>
        </w:tabs>
        <w:ind w:left="5760" w:hanging="360"/>
      </w:pPr>
      <w:rPr>
        <w:rFonts w:ascii="Times New Roman" w:hAnsi="Times New Roman" w:hint="default"/>
      </w:rPr>
    </w:lvl>
    <w:lvl w:ilvl="8" w:tplc="3CC00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64F82"/>
    <w:multiLevelType w:val="hybridMultilevel"/>
    <w:tmpl w:val="F5AE97FC"/>
    <w:lvl w:ilvl="0" w:tplc="51E04ED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0F56196"/>
    <w:multiLevelType w:val="hybridMultilevel"/>
    <w:tmpl w:val="F976C1F4"/>
    <w:lvl w:ilvl="0" w:tplc="58AC2368">
      <w:start w:val="1"/>
      <w:numFmt w:val="bullet"/>
      <w:lvlText w:val="•"/>
      <w:lvlJc w:val="left"/>
      <w:pPr>
        <w:tabs>
          <w:tab w:val="num" w:pos="720"/>
        </w:tabs>
        <w:ind w:left="720" w:hanging="360"/>
      </w:pPr>
      <w:rPr>
        <w:rFonts w:ascii="Times New Roman" w:hAnsi="Times New Roman" w:hint="default"/>
      </w:rPr>
    </w:lvl>
    <w:lvl w:ilvl="1" w:tplc="D6528860" w:tentative="1">
      <w:start w:val="1"/>
      <w:numFmt w:val="bullet"/>
      <w:lvlText w:val="•"/>
      <w:lvlJc w:val="left"/>
      <w:pPr>
        <w:tabs>
          <w:tab w:val="num" w:pos="1440"/>
        </w:tabs>
        <w:ind w:left="1440" w:hanging="360"/>
      </w:pPr>
      <w:rPr>
        <w:rFonts w:ascii="Times New Roman" w:hAnsi="Times New Roman" w:hint="default"/>
      </w:rPr>
    </w:lvl>
    <w:lvl w:ilvl="2" w:tplc="2BBAF8B2" w:tentative="1">
      <w:start w:val="1"/>
      <w:numFmt w:val="bullet"/>
      <w:lvlText w:val="•"/>
      <w:lvlJc w:val="left"/>
      <w:pPr>
        <w:tabs>
          <w:tab w:val="num" w:pos="2160"/>
        </w:tabs>
        <w:ind w:left="2160" w:hanging="360"/>
      </w:pPr>
      <w:rPr>
        <w:rFonts w:ascii="Times New Roman" w:hAnsi="Times New Roman" w:hint="default"/>
      </w:rPr>
    </w:lvl>
    <w:lvl w:ilvl="3" w:tplc="68F269C2" w:tentative="1">
      <w:start w:val="1"/>
      <w:numFmt w:val="bullet"/>
      <w:lvlText w:val="•"/>
      <w:lvlJc w:val="left"/>
      <w:pPr>
        <w:tabs>
          <w:tab w:val="num" w:pos="2880"/>
        </w:tabs>
        <w:ind w:left="2880" w:hanging="360"/>
      </w:pPr>
      <w:rPr>
        <w:rFonts w:ascii="Times New Roman" w:hAnsi="Times New Roman" w:hint="default"/>
      </w:rPr>
    </w:lvl>
    <w:lvl w:ilvl="4" w:tplc="A7A87AEC" w:tentative="1">
      <w:start w:val="1"/>
      <w:numFmt w:val="bullet"/>
      <w:lvlText w:val="•"/>
      <w:lvlJc w:val="left"/>
      <w:pPr>
        <w:tabs>
          <w:tab w:val="num" w:pos="3600"/>
        </w:tabs>
        <w:ind w:left="3600" w:hanging="360"/>
      </w:pPr>
      <w:rPr>
        <w:rFonts w:ascii="Times New Roman" w:hAnsi="Times New Roman" w:hint="default"/>
      </w:rPr>
    </w:lvl>
    <w:lvl w:ilvl="5" w:tplc="31E44DEE" w:tentative="1">
      <w:start w:val="1"/>
      <w:numFmt w:val="bullet"/>
      <w:lvlText w:val="•"/>
      <w:lvlJc w:val="left"/>
      <w:pPr>
        <w:tabs>
          <w:tab w:val="num" w:pos="4320"/>
        </w:tabs>
        <w:ind w:left="4320" w:hanging="360"/>
      </w:pPr>
      <w:rPr>
        <w:rFonts w:ascii="Times New Roman" w:hAnsi="Times New Roman" w:hint="default"/>
      </w:rPr>
    </w:lvl>
    <w:lvl w:ilvl="6" w:tplc="22B6260A" w:tentative="1">
      <w:start w:val="1"/>
      <w:numFmt w:val="bullet"/>
      <w:lvlText w:val="•"/>
      <w:lvlJc w:val="left"/>
      <w:pPr>
        <w:tabs>
          <w:tab w:val="num" w:pos="5040"/>
        </w:tabs>
        <w:ind w:left="5040" w:hanging="360"/>
      </w:pPr>
      <w:rPr>
        <w:rFonts w:ascii="Times New Roman" w:hAnsi="Times New Roman" w:hint="default"/>
      </w:rPr>
    </w:lvl>
    <w:lvl w:ilvl="7" w:tplc="B948A1BC" w:tentative="1">
      <w:start w:val="1"/>
      <w:numFmt w:val="bullet"/>
      <w:lvlText w:val="•"/>
      <w:lvlJc w:val="left"/>
      <w:pPr>
        <w:tabs>
          <w:tab w:val="num" w:pos="5760"/>
        </w:tabs>
        <w:ind w:left="5760" w:hanging="360"/>
      </w:pPr>
      <w:rPr>
        <w:rFonts w:ascii="Times New Roman" w:hAnsi="Times New Roman" w:hint="default"/>
      </w:rPr>
    </w:lvl>
    <w:lvl w:ilvl="8" w:tplc="4518368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A1347B"/>
    <w:multiLevelType w:val="hybridMultilevel"/>
    <w:tmpl w:val="62DABB44"/>
    <w:lvl w:ilvl="0" w:tplc="392A94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nsid w:val="3BC77F56"/>
    <w:multiLevelType w:val="hybridMultilevel"/>
    <w:tmpl w:val="83C0C070"/>
    <w:lvl w:ilvl="0" w:tplc="6D6641E0">
      <w:start w:val="380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71B2884"/>
    <w:multiLevelType w:val="singleLevel"/>
    <w:tmpl w:val="1B3AFD74"/>
    <w:lvl w:ilvl="0">
      <w:numFmt w:val="bullet"/>
      <w:lvlText w:val="-"/>
      <w:lvlJc w:val="left"/>
      <w:pPr>
        <w:tabs>
          <w:tab w:val="num" w:pos="502"/>
        </w:tabs>
        <w:ind w:left="502" w:hanging="360"/>
      </w:pPr>
    </w:lvl>
  </w:abstractNum>
  <w:abstractNum w:abstractNumId="11">
    <w:nsid w:val="54017D9B"/>
    <w:multiLevelType w:val="hybridMultilevel"/>
    <w:tmpl w:val="7E10899E"/>
    <w:lvl w:ilvl="0" w:tplc="2AA4506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49B5BD0"/>
    <w:multiLevelType w:val="hybridMultilevel"/>
    <w:tmpl w:val="63EA7A76"/>
    <w:lvl w:ilvl="0" w:tplc="58DC817E">
      <w:numFmt w:val="bullet"/>
      <w:lvlText w:val="-"/>
      <w:lvlJc w:val="left"/>
      <w:pPr>
        <w:ind w:left="961" w:hanging="360"/>
      </w:pPr>
      <w:rPr>
        <w:rFonts w:ascii="Times New Roman" w:eastAsia="Times New Roman"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3">
    <w:nsid w:val="687813C3"/>
    <w:multiLevelType w:val="hybridMultilevel"/>
    <w:tmpl w:val="CB6C91CC"/>
    <w:lvl w:ilvl="0" w:tplc="EAE605B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69B64C0E"/>
    <w:multiLevelType w:val="hybridMultilevel"/>
    <w:tmpl w:val="B54CD3B0"/>
    <w:lvl w:ilvl="0" w:tplc="DDDCC7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67CB6"/>
    <w:multiLevelType w:val="hybridMultilevel"/>
    <w:tmpl w:val="F7F2BC20"/>
    <w:lvl w:ilvl="0" w:tplc="B0505F2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D0360D2"/>
    <w:multiLevelType w:val="hybridMultilevel"/>
    <w:tmpl w:val="95DCC6EC"/>
    <w:lvl w:ilvl="0" w:tplc="B2CCC2E0">
      <w:numFmt w:val="bullet"/>
      <w:lvlText w:val="-"/>
      <w:lvlJc w:val="left"/>
      <w:pPr>
        <w:ind w:left="899" w:hanging="360"/>
      </w:pPr>
      <w:rPr>
        <w:rFonts w:ascii="Times New Roman" w:eastAsia="Times New Roman" w:hAnsi="Times New Roman"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7">
    <w:nsid w:val="75EA6F1C"/>
    <w:multiLevelType w:val="hybridMultilevel"/>
    <w:tmpl w:val="775C79B8"/>
    <w:lvl w:ilvl="0" w:tplc="B6D48E38">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DB37BF"/>
    <w:multiLevelType w:val="hybridMultilevel"/>
    <w:tmpl w:val="98CC5220"/>
    <w:lvl w:ilvl="0" w:tplc="FB42B13A">
      <w:start w:val="1"/>
      <w:numFmt w:val="bullet"/>
      <w:lvlText w:val="•"/>
      <w:lvlJc w:val="left"/>
      <w:pPr>
        <w:tabs>
          <w:tab w:val="num" w:pos="720"/>
        </w:tabs>
        <w:ind w:left="720" w:hanging="360"/>
      </w:pPr>
      <w:rPr>
        <w:rFonts w:ascii="Times New Roman" w:hAnsi="Times New Roman" w:hint="default"/>
      </w:rPr>
    </w:lvl>
    <w:lvl w:ilvl="1" w:tplc="99024F90" w:tentative="1">
      <w:start w:val="1"/>
      <w:numFmt w:val="bullet"/>
      <w:lvlText w:val="•"/>
      <w:lvlJc w:val="left"/>
      <w:pPr>
        <w:tabs>
          <w:tab w:val="num" w:pos="1440"/>
        </w:tabs>
        <w:ind w:left="1440" w:hanging="360"/>
      </w:pPr>
      <w:rPr>
        <w:rFonts w:ascii="Times New Roman" w:hAnsi="Times New Roman" w:hint="default"/>
      </w:rPr>
    </w:lvl>
    <w:lvl w:ilvl="2" w:tplc="9EFA4B18" w:tentative="1">
      <w:start w:val="1"/>
      <w:numFmt w:val="bullet"/>
      <w:lvlText w:val="•"/>
      <w:lvlJc w:val="left"/>
      <w:pPr>
        <w:tabs>
          <w:tab w:val="num" w:pos="2160"/>
        </w:tabs>
        <w:ind w:left="2160" w:hanging="360"/>
      </w:pPr>
      <w:rPr>
        <w:rFonts w:ascii="Times New Roman" w:hAnsi="Times New Roman" w:hint="default"/>
      </w:rPr>
    </w:lvl>
    <w:lvl w:ilvl="3" w:tplc="45505DB8" w:tentative="1">
      <w:start w:val="1"/>
      <w:numFmt w:val="bullet"/>
      <w:lvlText w:val="•"/>
      <w:lvlJc w:val="left"/>
      <w:pPr>
        <w:tabs>
          <w:tab w:val="num" w:pos="2880"/>
        </w:tabs>
        <w:ind w:left="2880" w:hanging="360"/>
      </w:pPr>
      <w:rPr>
        <w:rFonts w:ascii="Times New Roman" w:hAnsi="Times New Roman" w:hint="default"/>
      </w:rPr>
    </w:lvl>
    <w:lvl w:ilvl="4" w:tplc="F5264AC2" w:tentative="1">
      <w:start w:val="1"/>
      <w:numFmt w:val="bullet"/>
      <w:lvlText w:val="•"/>
      <w:lvlJc w:val="left"/>
      <w:pPr>
        <w:tabs>
          <w:tab w:val="num" w:pos="3600"/>
        </w:tabs>
        <w:ind w:left="3600" w:hanging="360"/>
      </w:pPr>
      <w:rPr>
        <w:rFonts w:ascii="Times New Roman" w:hAnsi="Times New Roman" w:hint="default"/>
      </w:rPr>
    </w:lvl>
    <w:lvl w:ilvl="5" w:tplc="4EDE239C" w:tentative="1">
      <w:start w:val="1"/>
      <w:numFmt w:val="bullet"/>
      <w:lvlText w:val="•"/>
      <w:lvlJc w:val="left"/>
      <w:pPr>
        <w:tabs>
          <w:tab w:val="num" w:pos="4320"/>
        </w:tabs>
        <w:ind w:left="4320" w:hanging="360"/>
      </w:pPr>
      <w:rPr>
        <w:rFonts w:ascii="Times New Roman" w:hAnsi="Times New Roman" w:hint="default"/>
      </w:rPr>
    </w:lvl>
    <w:lvl w:ilvl="6" w:tplc="9A88DE42" w:tentative="1">
      <w:start w:val="1"/>
      <w:numFmt w:val="bullet"/>
      <w:lvlText w:val="•"/>
      <w:lvlJc w:val="left"/>
      <w:pPr>
        <w:tabs>
          <w:tab w:val="num" w:pos="5040"/>
        </w:tabs>
        <w:ind w:left="5040" w:hanging="360"/>
      </w:pPr>
      <w:rPr>
        <w:rFonts w:ascii="Times New Roman" w:hAnsi="Times New Roman" w:hint="default"/>
      </w:rPr>
    </w:lvl>
    <w:lvl w:ilvl="7" w:tplc="10D03760" w:tentative="1">
      <w:start w:val="1"/>
      <w:numFmt w:val="bullet"/>
      <w:lvlText w:val="•"/>
      <w:lvlJc w:val="left"/>
      <w:pPr>
        <w:tabs>
          <w:tab w:val="num" w:pos="5760"/>
        </w:tabs>
        <w:ind w:left="5760" w:hanging="360"/>
      </w:pPr>
      <w:rPr>
        <w:rFonts w:ascii="Times New Roman" w:hAnsi="Times New Roman" w:hint="default"/>
      </w:rPr>
    </w:lvl>
    <w:lvl w:ilvl="8" w:tplc="E4729A4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8"/>
  </w:num>
  <w:num w:numId="3">
    <w:abstractNumId w:val="13"/>
  </w:num>
  <w:num w:numId="4">
    <w:abstractNumId w:val="1"/>
  </w:num>
  <w:num w:numId="5">
    <w:abstractNumId w:val="14"/>
  </w:num>
  <w:num w:numId="6">
    <w:abstractNumId w:val="17"/>
  </w:num>
  <w:num w:numId="7">
    <w:abstractNumId w:val="3"/>
  </w:num>
  <w:num w:numId="8">
    <w:abstractNumId w:val="7"/>
  </w:num>
  <w:num w:numId="9">
    <w:abstractNumId w:val="10"/>
  </w:num>
  <w:num w:numId="10">
    <w:abstractNumId w:val="2"/>
  </w:num>
  <w:num w:numId="11">
    <w:abstractNumId w:val="4"/>
  </w:num>
  <w:num w:numId="12">
    <w:abstractNumId w:val="18"/>
  </w:num>
  <w:num w:numId="13">
    <w:abstractNumId w:val="16"/>
  </w:num>
  <w:num w:numId="14">
    <w:abstractNumId w:val="9"/>
  </w:num>
  <w:num w:numId="15">
    <w:abstractNumId w:val="6"/>
  </w:num>
  <w:num w:numId="16">
    <w:abstractNumId w:val="5"/>
  </w:num>
  <w:num w:numId="17">
    <w:abstractNumId w:val="11"/>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7CB2"/>
    <w:rsid w:val="000012A3"/>
    <w:rsid w:val="00003268"/>
    <w:rsid w:val="00015528"/>
    <w:rsid w:val="00016021"/>
    <w:rsid w:val="00016390"/>
    <w:rsid w:val="00021DE9"/>
    <w:rsid w:val="0002660F"/>
    <w:rsid w:val="000271C8"/>
    <w:rsid w:val="000418E9"/>
    <w:rsid w:val="000426AF"/>
    <w:rsid w:val="00044633"/>
    <w:rsid w:val="00046340"/>
    <w:rsid w:val="00055A83"/>
    <w:rsid w:val="000607A9"/>
    <w:rsid w:val="000639B0"/>
    <w:rsid w:val="00065197"/>
    <w:rsid w:val="0007424F"/>
    <w:rsid w:val="00074C01"/>
    <w:rsid w:val="00084583"/>
    <w:rsid w:val="00084EB8"/>
    <w:rsid w:val="000878A3"/>
    <w:rsid w:val="00096B9F"/>
    <w:rsid w:val="000A3811"/>
    <w:rsid w:val="000B05E8"/>
    <w:rsid w:val="000B0769"/>
    <w:rsid w:val="000B7E01"/>
    <w:rsid w:val="000B7F67"/>
    <w:rsid w:val="000E2263"/>
    <w:rsid w:val="000E598A"/>
    <w:rsid w:val="000E7B3D"/>
    <w:rsid w:val="000F5157"/>
    <w:rsid w:val="000F6397"/>
    <w:rsid w:val="000F78F0"/>
    <w:rsid w:val="00100EF5"/>
    <w:rsid w:val="00101703"/>
    <w:rsid w:val="00103331"/>
    <w:rsid w:val="0010528F"/>
    <w:rsid w:val="00105549"/>
    <w:rsid w:val="00111237"/>
    <w:rsid w:val="0011300A"/>
    <w:rsid w:val="00115D97"/>
    <w:rsid w:val="00120E23"/>
    <w:rsid w:val="001429C6"/>
    <w:rsid w:val="00142B56"/>
    <w:rsid w:val="001557B1"/>
    <w:rsid w:val="00155DD2"/>
    <w:rsid w:val="001563E3"/>
    <w:rsid w:val="00164CC6"/>
    <w:rsid w:val="00175AFF"/>
    <w:rsid w:val="00177F2D"/>
    <w:rsid w:val="00184E03"/>
    <w:rsid w:val="001861BC"/>
    <w:rsid w:val="001903BE"/>
    <w:rsid w:val="001933FB"/>
    <w:rsid w:val="001953CA"/>
    <w:rsid w:val="001A0F24"/>
    <w:rsid w:val="001A67D1"/>
    <w:rsid w:val="001B49B2"/>
    <w:rsid w:val="001C25B8"/>
    <w:rsid w:val="001C7525"/>
    <w:rsid w:val="001D20C4"/>
    <w:rsid w:val="001D2761"/>
    <w:rsid w:val="001D38AC"/>
    <w:rsid w:val="001D4A93"/>
    <w:rsid w:val="001D6117"/>
    <w:rsid w:val="001E0105"/>
    <w:rsid w:val="001E7460"/>
    <w:rsid w:val="001F0E14"/>
    <w:rsid w:val="001F0FAA"/>
    <w:rsid w:val="001F335C"/>
    <w:rsid w:val="002048C3"/>
    <w:rsid w:val="00204E18"/>
    <w:rsid w:val="00206F13"/>
    <w:rsid w:val="0021072C"/>
    <w:rsid w:val="00215A8A"/>
    <w:rsid w:val="00215B31"/>
    <w:rsid w:val="00216AA8"/>
    <w:rsid w:val="002201C6"/>
    <w:rsid w:val="00224F0A"/>
    <w:rsid w:val="00227A48"/>
    <w:rsid w:val="00235DD3"/>
    <w:rsid w:val="002374E5"/>
    <w:rsid w:val="002515F9"/>
    <w:rsid w:val="00272335"/>
    <w:rsid w:val="0027447F"/>
    <w:rsid w:val="002A388E"/>
    <w:rsid w:val="002A78CB"/>
    <w:rsid w:val="002C5D82"/>
    <w:rsid w:val="002D129B"/>
    <w:rsid w:val="002D1969"/>
    <w:rsid w:val="002D4DD4"/>
    <w:rsid w:val="002D793D"/>
    <w:rsid w:val="002E1D19"/>
    <w:rsid w:val="002E282D"/>
    <w:rsid w:val="002F1456"/>
    <w:rsid w:val="002F5284"/>
    <w:rsid w:val="002F6392"/>
    <w:rsid w:val="00303781"/>
    <w:rsid w:val="003115E3"/>
    <w:rsid w:val="00312EB5"/>
    <w:rsid w:val="0033305B"/>
    <w:rsid w:val="003343AB"/>
    <w:rsid w:val="0033445C"/>
    <w:rsid w:val="00336723"/>
    <w:rsid w:val="00354988"/>
    <w:rsid w:val="00356188"/>
    <w:rsid w:val="00356635"/>
    <w:rsid w:val="003619A9"/>
    <w:rsid w:val="00376B23"/>
    <w:rsid w:val="00380FE2"/>
    <w:rsid w:val="00384ACD"/>
    <w:rsid w:val="00391AC6"/>
    <w:rsid w:val="00391D4C"/>
    <w:rsid w:val="003A4790"/>
    <w:rsid w:val="003B1040"/>
    <w:rsid w:val="003B55DF"/>
    <w:rsid w:val="003B614B"/>
    <w:rsid w:val="003B634D"/>
    <w:rsid w:val="003C7156"/>
    <w:rsid w:val="003D27D0"/>
    <w:rsid w:val="003D3392"/>
    <w:rsid w:val="003D4AD7"/>
    <w:rsid w:val="003D6707"/>
    <w:rsid w:val="003D7CF6"/>
    <w:rsid w:val="003E0EFD"/>
    <w:rsid w:val="003F5842"/>
    <w:rsid w:val="003F7838"/>
    <w:rsid w:val="00406510"/>
    <w:rsid w:val="00407295"/>
    <w:rsid w:val="00407414"/>
    <w:rsid w:val="00407C1B"/>
    <w:rsid w:val="00417661"/>
    <w:rsid w:val="00421BF9"/>
    <w:rsid w:val="004301E5"/>
    <w:rsid w:val="00430EB4"/>
    <w:rsid w:val="004315A4"/>
    <w:rsid w:val="00436E25"/>
    <w:rsid w:val="00442A04"/>
    <w:rsid w:val="00452234"/>
    <w:rsid w:val="00461637"/>
    <w:rsid w:val="00463B04"/>
    <w:rsid w:val="00471A58"/>
    <w:rsid w:val="00477054"/>
    <w:rsid w:val="00486019"/>
    <w:rsid w:val="004873FE"/>
    <w:rsid w:val="004A157D"/>
    <w:rsid w:val="004A2AEB"/>
    <w:rsid w:val="004A353A"/>
    <w:rsid w:val="004A36AF"/>
    <w:rsid w:val="004A522A"/>
    <w:rsid w:val="004B14DE"/>
    <w:rsid w:val="004C29F8"/>
    <w:rsid w:val="004C7683"/>
    <w:rsid w:val="004C7E6F"/>
    <w:rsid w:val="004D17E7"/>
    <w:rsid w:val="004D3312"/>
    <w:rsid w:val="004D47C0"/>
    <w:rsid w:val="004E186C"/>
    <w:rsid w:val="004F10E7"/>
    <w:rsid w:val="004F43D1"/>
    <w:rsid w:val="004F7FBD"/>
    <w:rsid w:val="00503C7F"/>
    <w:rsid w:val="005045AF"/>
    <w:rsid w:val="00507181"/>
    <w:rsid w:val="00517B70"/>
    <w:rsid w:val="00521512"/>
    <w:rsid w:val="00522B5A"/>
    <w:rsid w:val="00525AE4"/>
    <w:rsid w:val="00531103"/>
    <w:rsid w:val="005335EE"/>
    <w:rsid w:val="005365B0"/>
    <w:rsid w:val="00537196"/>
    <w:rsid w:val="00537BD1"/>
    <w:rsid w:val="0054138F"/>
    <w:rsid w:val="00544E6E"/>
    <w:rsid w:val="005533F8"/>
    <w:rsid w:val="00563DF4"/>
    <w:rsid w:val="00567D00"/>
    <w:rsid w:val="00571158"/>
    <w:rsid w:val="00571A77"/>
    <w:rsid w:val="005757D2"/>
    <w:rsid w:val="0058134D"/>
    <w:rsid w:val="00582290"/>
    <w:rsid w:val="00582EC2"/>
    <w:rsid w:val="00587859"/>
    <w:rsid w:val="0059339E"/>
    <w:rsid w:val="0059607E"/>
    <w:rsid w:val="00596562"/>
    <w:rsid w:val="005C25E8"/>
    <w:rsid w:val="005C4CF5"/>
    <w:rsid w:val="005C789A"/>
    <w:rsid w:val="005D5399"/>
    <w:rsid w:val="005E05F6"/>
    <w:rsid w:val="005E12E1"/>
    <w:rsid w:val="005E40E8"/>
    <w:rsid w:val="005F244B"/>
    <w:rsid w:val="005F6B01"/>
    <w:rsid w:val="00611E1A"/>
    <w:rsid w:val="00614CBF"/>
    <w:rsid w:val="0062636B"/>
    <w:rsid w:val="00626E80"/>
    <w:rsid w:val="0063045C"/>
    <w:rsid w:val="00637D20"/>
    <w:rsid w:val="00645DE4"/>
    <w:rsid w:val="006550EF"/>
    <w:rsid w:val="00664151"/>
    <w:rsid w:val="00667FC1"/>
    <w:rsid w:val="006718A8"/>
    <w:rsid w:val="00675B20"/>
    <w:rsid w:val="00687B8B"/>
    <w:rsid w:val="0069134A"/>
    <w:rsid w:val="00694340"/>
    <w:rsid w:val="00696091"/>
    <w:rsid w:val="006960C3"/>
    <w:rsid w:val="006A348F"/>
    <w:rsid w:val="006A35E9"/>
    <w:rsid w:val="006C1908"/>
    <w:rsid w:val="006C7AF2"/>
    <w:rsid w:val="006D20EA"/>
    <w:rsid w:val="006D4B55"/>
    <w:rsid w:val="006F2108"/>
    <w:rsid w:val="007049BF"/>
    <w:rsid w:val="00706D55"/>
    <w:rsid w:val="007131BE"/>
    <w:rsid w:val="00724AA5"/>
    <w:rsid w:val="00724C13"/>
    <w:rsid w:val="00726BA5"/>
    <w:rsid w:val="00753297"/>
    <w:rsid w:val="007533A9"/>
    <w:rsid w:val="007603C7"/>
    <w:rsid w:val="00760B45"/>
    <w:rsid w:val="0076608B"/>
    <w:rsid w:val="00773048"/>
    <w:rsid w:val="00774C55"/>
    <w:rsid w:val="00775209"/>
    <w:rsid w:val="00775D8F"/>
    <w:rsid w:val="007762BC"/>
    <w:rsid w:val="007804B7"/>
    <w:rsid w:val="0078348C"/>
    <w:rsid w:val="0079403A"/>
    <w:rsid w:val="007A1A42"/>
    <w:rsid w:val="007C1682"/>
    <w:rsid w:val="007C2445"/>
    <w:rsid w:val="007E446C"/>
    <w:rsid w:val="007F26DB"/>
    <w:rsid w:val="007F39DB"/>
    <w:rsid w:val="007F4303"/>
    <w:rsid w:val="007F5F3E"/>
    <w:rsid w:val="008021A3"/>
    <w:rsid w:val="008047D5"/>
    <w:rsid w:val="008074FF"/>
    <w:rsid w:val="0081792A"/>
    <w:rsid w:val="008246A0"/>
    <w:rsid w:val="0082610C"/>
    <w:rsid w:val="00826F6F"/>
    <w:rsid w:val="00837470"/>
    <w:rsid w:val="00841FAF"/>
    <w:rsid w:val="00842D15"/>
    <w:rsid w:val="0084342E"/>
    <w:rsid w:val="00843F3E"/>
    <w:rsid w:val="00845884"/>
    <w:rsid w:val="00846123"/>
    <w:rsid w:val="00846C50"/>
    <w:rsid w:val="00851275"/>
    <w:rsid w:val="00852510"/>
    <w:rsid w:val="008558D0"/>
    <w:rsid w:val="0085618C"/>
    <w:rsid w:val="00862B36"/>
    <w:rsid w:val="00872A64"/>
    <w:rsid w:val="008733A0"/>
    <w:rsid w:val="00881899"/>
    <w:rsid w:val="00884387"/>
    <w:rsid w:val="00891AC4"/>
    <w:rsid w:val="00895970"/>
    <w:rsid w:val="00897466"/>
    <w:rsid w:val="008A7640"/>
    <w:rsid w:val="008B70A0"/>
    <w:rsid w:val="008B7A8C"/>
    <w:rsid w:val="008B7FD6"/>
    <w:rsid w:val="008C458D"/>
    <w:rsid w:val="008D05BB"/>
    <w:rsid w:val="008D5A5E"/>
    <w:rsid w:val="008D72B7"/>
    <w:rsid w:val="008D75F6"/>
    <w:rsid w:val="008D7CB2"/>
    <w:rsid w:val="008E1884"/>
    <w:rsid w:val="008E78AB"/>
    <w:rsid w:val="008F03A6"/>
    <w:rsid w:val="0091211C"/>
    <w:rsid w:val="00915952"/>
    <w:rsid w:val="00915CD1"/>
    <w:rsid w:val="00922F5E"/>
    <w:rsid w:val="0092336E"/>
    <w:rsid w:val="009275FF"/>
    <w:rsid w:val="00930F55"/>
    <w:rsid w:val="0094024B"/>
    <w:rsid w:val="009417A0"/>
    <w:rsid w:val="00943818"/>
    <w:rsid w:val="00947A9F"/>
    <w:rsid w:val="00950CC8"/>
    <w:rsid w:val="00955A4D"/>
    <w:rsid w:val="009605AB"/>
    <w:rsid w:val="00966367"/>
    <w:rsid w:val="00974DD9"/>
    <w:rsid w:val="00976B9C"/>
    <w:rsid w:val="0098255C"/>
    <w:rsid w:val="0098400A"/>
    <w:rsid w:val="009849D7"/>
    <w:rsid w:val="00997DB9"/>
    <w:rsid w:val="009A09C0"/>
    <w:rsid w:val="009A3E1A"/>
    <w:rsid w:val="009B12E1"/>
    <w:rsid w:val="009B4ABC"/>
    <w:rsid w:val="009B6139"/>
    <w:rsid w:val="009B6A18"/>
    <w:rsid w:val="009C5B87"/>
    <w:rsid w:val="009D5558"/>
    <w:rsid w:val="009E0364"/>
    <w:rsid w:val="009E429D"/>
    <w:rsid w:val="009E4965"/>
    <w:rsid w:val="009E6EF9"/>
    <w:rsid w:val="009F1065"/>
    <w:rsid w:val="009F2889"/>
    <w:rsid w:val="009F4D26"/>
    <w:rsid w:val="009F6E58"/>
    <w:rsid w:val="00A00CC9"/>
    <w:rsid w:val="00A019B8"/>
    <w:rsid w:val="00A0387A"/>
    <w:rsid w:val="00A04401"/>
    <w:rsid w:val="00A0632D"/>
    <w:rsid w:val="00A06507"/>
    <w:rsid w:val="00A07839"/>
    <w:rsid w:val="00A1397A"/>
    <w:rsid w:val="00A20819"/>
    <w:rsid w:val="00A22640"/>
    <w:rsid w:val="00A24BAD"/>
    <w:rsid w:val="00A412B0"/>
    <w:rsid w:val="00A449C6"/>
    <w:rsid w:val="00A44E78"/>
    <w:rsid w:val="00A455B9"/>
    <w:rsid w:val="00A571FB"/>
    <w:rsid w:val="00A60653"/>
    <w:rsid w:val="00A623AF"/>
    <w:rsid w:val="00A67864"/>
    <w:rsid w:val="00A75E19"/>
    <w:rsid w:val="00A8316B"/>
    <w:rsid w:val="00A8334D"/>
    <w:rsid w:val="00A867A7"/>
    <w:rsid w:val="00AB2F4A"/>
    <w:rsid w:val="00AB2FFF"/>
    <w:rsid w:val="00AB3667"/>
    <w:rsid w:val="00AC1A3F"/>
    <w:rsid w:val="00AC238A"/>
    <w:rsid w:val="00AD15B6"/>
    <w:rsid w:val="00AD27D8"/>
    <w:rsid w:val="00AD3156"/>
    <w:rsid w:val="00AE3DBF"/>
    <w:rsid w:val="00AE65A1"/>
    <w:rsid w:val="00AE6E46"/>
    <w:rsid w:val="00AF33DB"/>
    <w:rsid w:val="00B04CA6"/>
    <w:rsid w:val="00B065E5"/>
    <w:rsid w:val="00B070EA"/>
    <w:rsid w:val="00B106C1"/>
    <w:rsid w:val="00B10EBD"/>
    <w:rsid w:val="00B13548"/>
    <w:rsid w:val="00B17AFA"/>
    <w:rsid w:val="00B21341"/>
    <w:rsid w:val="00B275A1"/>
    <w:rsid w:val="00B27BD0"/>
    <w:rsid w:val="00B325AC"/>
    <w:rsid w:val="00B378F3"/>
    <w:rsid w:val="00B40474"/>
    <w:rsid w:val="00B41D74"/>
    <w:rsid w:val="00B47888"/>
    <w:rsid w:val="00B5708A"/>
    <w:rsid w:val="00B71EB2"/>
    <w:rsid w:val="00B7615B"/>
    <w:rsid w:val="00B80729"/>
    <w:rsid w:val="00B92893"/>
    <w:rsid w:val="00B953B6"/>
    <w:rsid w:val="00BA15C1"/>
    <w:rsid w:val="00BB02B5"/>
    <w:rsid w:val="00BB331E"/>
    <w:rsid w:val="00BB6FBE"/>
    <w:rsid w:val="00BB725D"/>
    <w:rsid w:val="00BB7D16"/>
    <w:rsid w:val="00BD248D"/>
    <w:rsid w:val="00BD6AD3"/>
    <w:rsid w:val="00BE38FB"/>
    <w:rsid w:val="00BE4521"/>
    <w:rsid w:val="00BE47EE"/>
    <w:rsid w:val="00BF55CA"/>
    <w:rsid w:val="00BF6841"/>
    <w:rsid w:val="00C0701A"/>
    <w:rsid w:val="00C1056E"/>
    <w:rsid w:val="00C14972"/>
    <w:rsid w:val="00C15F6A"/>
    <w:rsid w:val="00C16029"/>
    <w:rsid w:val="00C1650A"/>
    <w:rsid w:val="00C308D2"/>
    <w:rsid w:val="00C3094C"/>
    <w:rsid w:val="00C30DEA"/>
    <w:rsid w:val="00C316B9"/>
    <w:rsid w:val="00C316F8"/>
    <w:rsid w:val="00C331DE"/>
    <w:rsid w:val="00C3356E"/>
    <w:rsid w:val="00C40184"/>
    <w:rsid w:val="00C42527"/>
    <w:rsid w:val="00C4533E"/>
    <w:rsid w:val="00C4554D"/>
    <w:rsid w:val="00C45E5A"/>
    <w:rsid w:val="00C55945"/>
    <w:rsid w:val="00C73D12"/>
    <w:rsid w:val="00C80144"/>
    <w:rsid w:val="00C85744"/>
    <w:rsid w:val="00C9073B"/>
    <w:rsid w:val="00C90AF0"/>
    <w:rsid w:val="00C9604B"/>
    <w:rsid w:val="00C97490"/>
    <w:rsid w:val="00CA2777"/>
    <w:rsid w:val="00CA5805"/>
    <w:rsid w:val="00CA5816"/>
    <w:rsid w:val="00CA7047"/>
    <w:rsid w:val="00CB09D9"/>
    <w:rsid w:val="00CB6AC7"/>
    <w:rsid w:val="00CB79A5"/>
    <w:rsid w:val="00CC02BE"/>
    <w:rsid w:val="00CC3747"/>
    <w:rsid w:val="00CC66BD"/>
    <w:rsid w:val="00CC6D92"/>
    <w:rsid w:val="00CD4734"/>
    <w:rsid w:val="00CD7ADF"/>
    <w:rsid w:val="00CE089A"/>
    <w:rsid w:val="00CE5A72"/>
    <w:rsid w:val="00CF327E"/>
    <w:rsid w:val="00D006BC"/>
    <w:rsid w:val="00D04EDF"/>
    <w:rsid w:val="00D105D3"/>
    <w:rsid w:val="00D118A0"/>
    <w:rsid w:val="00D161E5"/>
    <w:rsid w:val="00D17B01"/>
    <w:rsid w:val="00D23943"/>
    <w:rsid w:val="00D272DE"/>
    <w:rsid w:val="00D334D3"/>
    <w:rsid w:val="00D41364"/>
    <w:rsid w:val="00D419FF"/>
    <w:rsid w:val="00D43427"/>
    <w:rsid w:val="00D44F19"/>
    <w:rsid w:val="00D45743"/>
    <w:rsid w:val="00D55458"/>
    <w:rsid w:val="00D64F9A"/>
    <w:rsid w:val="00D704FF"/>
    <w:rsid w:val="00D76BB0"/>
    <w:rsid w:val="00D77B20"/>
    <w:rsid w:val="00D82FE3"/>
    <w:rsid w:val="00D93566"/>
    <w:rsid w:val="00DA048D"/>
    <w:rsid w:val="00DA218F"/>
    <w:rsid w:val="00DA674F"/>
    <w:rsid w:val="00DB6A50"/>
    <w:rsid w:val="00DB6B5E"/>
    <w:rsid w:val="00DC238E"/>
    <w:rsid w:val="00DC3F4A"/>
    <w:rsid w:val="00DD018E"/>
    <w:rsid w:val="00DD02A4"/>
    <w:rsid w:val="00DD5C89"/>
    <w:rsid w:val="00DE6024"/>
    <w:rsid w:val="00DF3BCB"/>
    <w:rsid w:val="00DF5D20"/>
    <w:rsid w:val="00E0204B"/>
    <w:rsid w:val="00E11EB9"/>
    <w:rsid w:val="00E1664C"/>
    <w:rsid w:val="00E179D6"/>
    <w:rsid w:val="00E210F4"/>
    <w:rsid w:val="00E21236"/>
    <w:rsid w:val="00E21780"/>
    <w:rsid w:val="00E2556C"/>
    <w:rsid w:val="00E377AF"/>
    <w:rsid w:val="00E40880"/>
    <w:rsid w:val="00E417E7"/>
    <w:rsid w:val="00E4509E"/>
    <w:rsid w:val="00E46316"/>
    <w:rsid w:val="00E548CA"/>
    <w:rsid w:val="00E60311"/>
    <w:rsid w:val="00E659A4"/>
    <w:rsid w:val="00E73067"/>
    <w:rsid w:val="00E77993"/>
    <w:rsid w:val="00E86A96"/>
    <w:rsid w:val="00E91BAE"/>
    <w:rsid w:val="00E94C14"/>
    <w:rsid w:val="00E95E70"/>
    <w:rsid w:val="00E95F85"/>
    <w:rsid w:val="00E96ED8"/>
    <w:rsid w:val="00EA1932"/>
    <w:rsid w:val="00EA4AAA"/>
    <w:rsid w:val="00EA7C3E"/>
    <w:rsid w:val="00EA7F13"/>
    <w:rsid w:val="00EB18C7"/>
    <w:rsid w:val="00EB21FE"/>
    <w:rsid w:val="00EB284E"/>
    <w:rsid w:val="00EB72BF"/>
    <w:rsid w:val="00EB78B9"/>
    <w:rsid w:val="00EC0D06"/>
    <w:rsid w:val="00EC592B"/>
    <w:rsid w:val="00EC6A9A"/>
    <w:rsid w:val="00ED4F81"/>
    <w:rsid w:val="00EE1E21"/>
    <w:rsid w:val="00EE1FCD"/>
    <w:rsid w:val="00EE7F8F"/>
    <w:rsid w:val="00EF5C95"/>
    <w:rsid w:val="00F12854"/>
    <w:rsid w:val="00F1341C"/>
    <w:rsid w:val="00F22E8B"/>
    <w:rsid w:val="00F2330A"/>
    <w:rsid w:val="00F233E7"/>
    <w:rsid w:val="00F24427"/>
    <w:rsid w:val="00F349A8"/>
    <w:rsid w:val="00F47D2A"/>
    <w:rsid w:val="00F51333"/>
    <w:rsid w:val="00F514D9"/>
    <w:rsid w:val="00F5473C"/>
    <w:rsid w:val="00F626E0"/>
    <w:rsid w:val="00F7082C"/>
    <w:rsid w:val="00F71713"/>
    <w:rsid w:val="00F83D92"/>
    <w:rsid w:val="00F85C6F"/>
    <w:rsid w:val="00F9014E"/>
    <w:rsid w:val="00FA230B"/>
    <w:rsid w:val="00FA69A4"/>
    <w:rsid w:val="00FB0D49"/>
    <w:rsid w:val="00FB7656"/>
    <w:rsid w:val="00FB77FC"/>
    <w:rsid w:val="00FB791B"/>
    <w:rsid w:val="00FC7DEB"/>
    <w:rsid w:val="00FD65F1"/>
    <w:rsid w:val="00FD7187"/>
    <w:rsid w:val="00FD7A0F"/>
    <w:rsid w:val="00FE015E"/>
    <w:rsid w:val="00FE1A8E"/>
    <w:rsid w:val="00FE1EBD"/>
    <w:rsid w:val="00FE5D12"/>
    <w:rsid w:val="00FE7C34"/>
    <w:rsid w:val="00FF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pPr>
      <w:spacing w:after="200" w:line="276" w:lineRule="auto"/>
    </w:pPr>
    <w:rPr>
      <w:sz w:val="22"/>
      <w:szCs w:val="22"/>
      <w:lang w:val="uk-UA" w:eastAsia="en-US"/>
    </w:rPr>
  </w:style>
  <w:style w:type="paragraph" w:styleId="2">
    <w:name w:val="heading 2"/>
    <w:basedOn w:val="a"/>
    <w:next w:val="a"/>
    <w:link w:val="20"/>
    <w:uiPriority w:val="99"/>
    <w:qFormat/>
    <w:rsid w:val="00E95F85"/>
    <w:pPr>
      <w:keepNext/>
      <w:spacing w:after="0" w:line="240" w:lineRule="auto"/>
      <w:ind w:firstLine="708"/>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5F85"/>
    <w:rPr>
      <w:rFonts w:ascii="Times New Roman" w:hAnsi="Times New Roman" w:cs="Times New Roman"/>
      <w:sz w:val="24"/>
      <w:szCs w:val="24"/>
      <w:lang w:eastAsia="ru-RU"/>
    </w:rPr>
  </w:style>
  <w:style w:type="character" w:customStyle="1" w:styleId="a3">
    <w:name w:val="Сноска_"/>
    <w:basedOn w:val="a0"/>
    <w:link w:val="a4"/>
    <w:uiPriority w:val="99"/>
    <w:locked/>
    <w:rsid w:val="00FB7656"/>
    <w:rPr>
      <w:rFonts w:ascii="Sylfaen" w:hAnsi="Sylfaen" w:cs="Sylfaen"/>
      <w:sz w:val="21"/>
      <w:szCs w:val="21"/>
      <w:shd w:val="clear" w:color="auto" w:fill="FFFFFF"/>
    </w:rPr>
  </w:style>
  <w:style w:type="paragraph" w:customStyle="1" w:styleId="a4">
    <w:name w:val="Сноска"/>
    <w:basedOn w:val="a"/>
    <w:link w:val="a3"/>
    <w:uiPriority w:val="99"/>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iPriority w:val="99"/>
    <w:rsid w:val="00C15F6A"/>
    <w:pPr>
      <w:spacing w:after="0" w:line="240" w:lineRule="auto"/>
    </w:pPr>
    <w:rPr>
      <w:rFonts w:ascii="Consolas" w:hAnsi="Consolas"/>
      <w:sz w:val="21"/>
      <w:szCs w:val="21"/>
      <w:lang w:val="ru-RU"/>
    </w:rPr>
  </w:style>
  <w:style w:type="character" w:customStyle="1" w:styleId="a6">
    <w:name w:val="Текст Знак"/>
    <w:basedOn w:val="a0"/>
    <w:link w:val="a5"/>
    <w:uiPriority w:val="99"/>
    <w:locked/>
    <w:rsid w:val="00C15F6A"/>
    <w:rPr>
      <w:rFonts w:ascii="Consolas" w:hAnsi="Consolas" w:cs="Times New Roman"/>
      <w:sz w:val="21"/>
      <w:szCs w:val="21"/>
      <w:lang w:val="ru-RU"/>
    </w:rPr>
  </w:style>
  <w:style w:type="paragraph" w:styleId="a7">
    <w:name w:val="No Spacing"/>
    <w:uiPriority w:val="1"/>
    <w:qFormat/>
    <w:rsid w:val="00846C50"/>
    <w:rPr>
      <w:sz w:val="22"/>
      <w:szCs w:val="22"/>
      <w:lang w:eastAsia="en-US"/>
    </w:rPr>
  </w:style>
  <w:style w:type="character" w:customStyle="1" w:styleId="21">
    <w:name w:val="Основной текст (2)_"/>
    <w:basedOn w:val="a0"/>
    <w:link w:val="22"/>
    <w:uiPriority w:val="99"/>
    <w:locked/>
    <w:rsid w:val="00846C50"/>
    <w:rPr>
      <w:rFonts w:cs="Times New Roman"/>
      <w:b/>
      <w:bCs/>
      <w:sz w:val="19"/>
      <w:szCs w:val="19"/>
      <w:shd w:val="clear" w:color="auto" w:fill="FFFFFF"/>
    </w:rPr>
  </w:style>
  <w:style w:type="paragraph" w:customStyle="1" w:styleId="22">
    <w:name w:val="Основной текст (2)"/>
    <w:basedOn w:val="a"/>
    <w:link w:val="21"/>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rPr>
      <w:rFonts w:cs="Times New Roman"/>
    </w:rPr>
  </w:style>
  <w:style w:type="paragraph" w:styleId="a8">
    <w:name w:val="Body Text"/>
    <w:basedOn w:val="a"/>
    <w:link w:val="a9"/>
    <w:uiPriority w:val="99"/>
    <w:rsid w:val="006A348F"/>
    <w:pPr>
      <w:spacing w:after="120" w:line="240" w:lineRule="auto"/>
      <w:ind w:firstLine="567"/>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locked/>
    <w:rsid w:val="006A348F"/>
    <w:rPr>
      <w:rFonts w:ascii="Times New Roman" w:hAnsi="Times New Roman" w:cs="Times New Roman"/>
      <w:sz w:val="24"/>
      <w:szCs w:val="24"/>
      <w:lang w:eastAsia="ru-RU"/>
    </w:rPr>
  </w:style>
  <w:style w:type="paragraph" w:styleId="23">
    <w:name w:val="Body Text Indent 2"/>
    <w:basedOn w:val="a"/>
    <w:link w:val="24"/>
    <w:uiPriority w:val="99"/>
    <w:rsid w:val="006C7AF2"/>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locked/>
    <w:rsid w:val="006C7AF2"/>
    <w:rPr>
      <w:rFonts w:ascii="Times New Roman" w:hAnsi="Times New Roman" w:cs="Times New Roman"/>
      <w:sz w:val="24"/>
      <w:szCs w:val="24"/>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D44F19"/>
    <w:pPr>
      <w:suppressAutoHyphens/>
      <w:spacing w:before="280" w:after="280" w:line="240" w:lineRule="auto"/>
    </w:pPr>
    <w:rPr>
      <w:rFonts w:ascii="Times New Roman" w:eastAsia="Times New Roman" w:hAnsi="Times New Roman"/>
      <w:sz w:val="24"/>
      <w:szCs w:val="24"/>
      <w:lang w:val="ru-RU" w:eastAsia="ar-SA"/>
    </w:rPr>
  </w:style>
  <w:style w:type="character" w:styleId="ac">
    <w:name w:val="Strong"/>
    <w:basedOn w:val="a0"/>
    <w:qFormat/>
    <w:rsid w:val="00D44F19"/>
    <w:rPr>
      <w:rFonts w:cs="Times New Roman"/>
      <w:b/>
    </w:rPr>
  </w:style>
  <w:style w:type="paragraph" w:styleId="25">
    <w:name w:val="Body Text 2"/>
    <w:basedOn w:val="a"/>
    <w:link w:val="26"/>
    <w:uiPriority w:val="99"/>
    <w:rsid w:val="00637D20"/>
    <w:pPr>
      <w:spacing w:after="120" w:line="480" w:lineRule="auto"/>
    </w:pPr>
  </w:style>
  <w:style w:type="character" w:customStyle="1" w:styleId="26">
    <w:name w:val="Основной текст 2 Знак"/>
    <w:basedOn w:val="a0"/>
    <w:link w:val="25"/>
    <w:uiPriority w:val="99"/>
    <w:locked/>
    <w:rsid w:val="00637D20"/>
    <w:rPr>
      <w:rFonts w:cs="Times New Roman"/>
    </w:rPr>
  </w:style>
  <w:style w:type="paragraph" w:customStyle="1" w:styleId="xfmc1">
    <w:name w:val="xfmc1"/>
    <w:basedOn w:val="a"/>
    <w:uiPriority w:val="99"/>
    <w:rsid w:val="00637D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637D20"/>
    <w:rPr>
      <w:rFonts w:cs="Times New Roman"/>
    </w:rPr>
  </w:style>
  <w:style w:type="paragraph" w:styleId="ad">
    <w:name w:val="Body Text Indent"/>
    <w:basedOn w:val="a"/>
    <w:link w:val="ae"/>
    <w:uiPriority w:val="99"/>
    <w:rsid w:val="00DC3F4A"/>
    <w:pPr>
      <w:spacing w:after="120"/>
      <w:ind w:left="283"/>
    </w:pPr>
    <w:rPr>
      <w:rFonts w:eastAsia="Times New Roman"/>
    </w:rPr>
  </w:style>
  <w:style w:type="character" w:customStyle="1" w:styleId="ae">
    <w:name w:val="Основной текст с отступом Знак"/>
    <w:basedOn w:val="a0"/>
    <w:link w:val="ad"/>
    <w:uiPriority w:val="99"/>
    <w:locked/>
    <w:rsid w:val="00DC3F4A"/>
    <w:rPr>
      <w:rFonts w:ascii="Calibri" w:hAnsi="Calibri" w:cs="Times New Roman"/>
    </w:rPr>
  </w:style>
  <w:style w:type="paragraph" w:styleId="af">
    <w:name w:val="Title"/>
    <w:basedOn w:val="a"/>
    <w:link w:val="af0"/>
    <w:uiPriority w:val="99"/>
    <w:qFormat/>
    <w:rsid w:val="00CE5A72"/>
    <w:pPr>
      <w:spacing w:after="0" w:line="240" w:lineRule="auto"/>
      <w:jc w:val="center"/>
    </w:pPr>
    <w:rPr>
      <w:rFonts w:ascii="Times New Roman" w:eastAsia="Times New Roman" w:hAnsi="Times New Roman"/>
      <w:b/>
      <w:sz w:val="28"/>
      <w:szCs w:val="20"/>
    </w:rPr>
  </w:style>
  <w:style w:type="character" w:customStyle="1" w:styleId="af0">
    <w:name w:val="Название Знак"/>
    <w:basedOn w:val="a0"/>
    <w:link w:val="af"/>
    <w:uiPriority w:val="99"/>
    <w:locked/>
    <w:rsid w:val="00CE5A72"/>
    <w:rPr>
      <w:rFonts w:ascii="Times New Roman" w:hAnsi="Times New Roman" w:cs="Times New Roman"/>
      <w:b/>
      <w:sz w:val="20"/>
      <w:szCs w:val="20"/>
    </w:rPr>
  </w:style>
  <w:style w:type="paragraph" w:styleId="af1">
    <w:name w:val="List Paragraph"/>
    <w:basedOn w:val="a"/>
    <w:uiPriority w:val="34"/>
    <w:qFormat/>
    <w:rsid w:val="00845884"/>
    <w:pPr>
      <w:ind w:left="720"/>
      <w:contextualSpacing/>
    </w:pPr>
  </w:style>
  <w:style w:type="paragraph" w:customStyle="1" w:styleId="Style14">
    <w:name w:val="Style14"/>
    <w:basedOn w:val="a"/>
    <w:uiPriority w:val="99"/>
    <w:rsid w:val="002515F9"/>
    <w:pPr>
      <w:widowControl w:val="0"/>
      <w:autoSpaceDE w:val="0"/>
      <w:autoSpaceDN w:val="0"/>
      <w:adjustRightInd w:val="0"/>
      <w:spacing w:after="0" w:line="322" w:lineRule="exact"/>
      <w:jc w:val="both"/>
    </w:pPr>
    <w:rPr>
      <w:rFonts w:ascii="Times New Roman" w:eastAsia="Times New Roman" w:hAnsi="Times New Roman"/>
      <w:sz w:val="24"/>
      <w:szCs w:val="24"/>
      <w:lang w:val="ru-RU" w:eastAsia="ru-RU"/>
    </w:rPr>
  </w:style>
  <w:style w:type="character" w:customStyle="1" w:styleId="FontStyle23">
    <w:name w:val="Font Style23"/>
    <w:basedOn w:val="a0"/>
    <w:uiPriority w:val="99"/>
    <w:rsid w:val="002515F9"/>
    <w:rPr>
      <w:rFonts w:ascii="Times New Roman" w:hAnsi="Times New Roman" w:cs="Times New Roman"/>
      <w:sz w:val="26"/>
      <w:szCs w:val="26"/>
    </w:rPr>
  </w:style>
  <w:style w:type="paragraph" w:customStyle="1" w:styleId="Style6">
    <w:name w:val="Style6"/>
    <w:basedOn w:val="a"/>
    <w:uiPriority w:val="99"/>
    <w:rsid w:val="002515F9"/>
    <w:pPr>
      <w:widowControl w:val="0"/>
      <w:autoSpaceDE w:val="0"/>
      <w:autoSpaceDN w:val="0"/>
      <w:adjustRightInd w:val="0"/>
      <w:spacing w:after="0" w:line="239" w:lineRule="exact"/>
    </w:pPr>
    <w:rPr>
      <w:rFonts w:ascii="Times New Roman" w:eastAsia="Times New Roman" w:hAnsi="Times New Roman"/>
      <w:sz w:val="24"/>
      <w:szCs w:val="24"/>
      <w:lang w:val="ru-RU" w:eastAsia="ru-RU"/>
    </w:rPr>
  </w:style>
  <w:style w:type="character" w:styleId="af2">
    <w:name w:val="Emphasis"/>
    <w:basedOn w:val="a0"/>
    <w:uiPriority w:val="99"/>
    <w:qFormat/>
    <w:rsid w:val="001557B1"/>
    <w:rPr>
      <w:rFonts w:cs="Times New Roman"/>
      <w:i/>
      <w:iCs/>
    </w:rPr>
  </w:style>
  <w:style w:type="character" w:customStyle="1" w:styleId="4">
    <w:name w:val="Основной текст4"/>
    <w:basedOn w:val="a0"/>
    <w:rsid w:val="004A2AEB"/>
    <w:rPr>
      <w:rFonts w:ascii="Segoe UI" w:hAnsi="Segoe UI" w:cs="Segoe UI"/>
      <w:color w:val="000000"/>
      <w:spacing w:val="0"/>
      <w:w w:val="100"/>
      <w:position w:val="0"/>
      <w:sz w:val="17"/>
      <w:szCs w:val="17"/>
      <w:u w:val="none"/>
      <w:shd w:val="clear" w:color="auto" w:fill="FFFFFF"/>
      <w:lang w:val="uk-UA"/>
    </w:rPr>
  </w:style>
  <w:style w:type="paragraph" w:styleId="af3">
    <w:name w:val="Balloon Text"/>
    <w:basedOn w:val="a"/>
    <w:link w:val="af4"/>
    <w:uiPriority w:val="99"/>
    <w:semiHidden/>
    <w:rsid w:val="000271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0271C8"/>
    <w:rPr>
      <w:rFonts w:ascii="Tahoma" w:hAnsi="Tahoma" w:cs="Tahoma"/>
      <w:sz w:val="16"/>
      <w:szCs w:val="16"/>
    </w:rPr>
  </w:style>
  <w:style w:type="paragraph" w:styleId="3">
    <w:name w:val="Body Text Indent 3"/>
    <w:basedOn w:val="a"/>
    <w:link w:val="30"/>
    <w:uiPriority w:val="99"/>
    <w:semiHidden/>
    <w:unhideWhenUsed/>
    <w:rsid w:val="007F39DB"/>
    <w:pPr>
      <w:spacing w:after="120"/>
      <w:ind w:left="283"/>
    </w:pPr>
    <w:rPr>
      <w:sz w:val="16"/>
      <w:szCs w:val="16"/>
    </w:rPr>
  </w:style>
  <w:style w:type="character" w:customStyle="1" w:styleId="30">
    <w:name w:val="Основной текст с отступом 3 Знак"/>
    <w:basedOn w:val="a0"/>
    <w:link w:val="3"/>
    <w:uiPriority w:val="99"/>
    <w:semiHidden/>
    <w:rsid w:val="007F39DB"/>
    <w:rPr>
      <w:sz w:val="16"/>
      <w:szCs w:val="16"/>
      <w:lang w:val="uk-UA" w:eastAsia="en-US"/>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C16029"/>
    <w:rPr>
      <w:rFonts w:ascii="Times New Roman" w:eastAsia="Times New Roman" w:hAnsi="Times New Roman"/>
      <w:sz w:val="24"/>
      <w:szCs w:val="24"/>
      <w:lang w:eastAsia="ar-SA"/>
    </w:rPr>
  </w:style>
  <w:style w:type="paragraph" w:styleId="af5">
    <w:name w:val="header"/>
    <w:basedOn w:val="a"/>
    <w:link w:val="af6"/>
    <w:uiPriority w:val="99"/>
    <w:unhideWhenUsed/>
    <w:rsid w:val="00430EB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30EB4"/>
    <w:rPr>
      <w:sz w:val="22"/>
      <w:szCs w:val="22"/>
      <w:lang w:val="uk-UA" w:eastAsia="en-US"/>
    </w:rPr>
  </w:style>
  <w:style w:type="paragraph" w:styleId="af7">
    <w:name w:val="footer"/>
    <w:basedOn w:val="a"/>
    <w:link w:val="af8"/>
    <w:uiPriority w:val="99"/>
    <w:semiHidden/>
    <w:unhideWhenUsed/>
    <w:rsid w:val="00430EB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430EB4"/>
    <w:rPr>
      <w:sz w:val="22"/>
      <w:szCs w:val="22"/>
      <w:lang w:val="uk-UA" w:eastAsia="en-US"/>
    </w:rPr>
  </w:style>
  <w:style w:type="paragraph" w:customStyle="1" w:styleId="1">
    <w:name w:val="Без интервала1"/>
    <w:rsid w:val="0001552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5521152">
      <w:bodyDiv w:val="1"/>
      <w:marLeft w:val="0"/>
      <w:marRight w:val="0"/>
      <w:marTop w:val="0"/>
      <w:marBottom w:val="0"/>
      <w:divBdr>
        <w:top w:val="none" w:sz="0" w:space="0" w:color="auto"/>
        <w:left w:val="none" w:sz="0" w:space="0" w:color="auto"/>
        <w:bottom w:val="none" w:sz="0" w:space="0" w:color="auto"/>
        <w:right w:val="none" w:sz="0" w:space="0" w:color="auto"/>
      </w:divBdr>
    </w:div>
    <w:div w:id="1303317005">
      <w:marLeft w:val="0"/>
      <w:marRight w:val="0"/>
      <w:marTop w:val="0"/>
      <w:marBottom w:val="0"/>
      <w:divBdr>
        <w:top w:val="none" w:sz="0" w:space="0" w:color="auto"/>
        <w:left w:val="none" w:sz="0" w:space="0" w:color="auto"/>
        <w:bottom w:val="none" w:sz="0" w:space="0" w:color="auto"/>
        <w:right w:val="none" w:sz="0" w:space="0" w:color="auto"/>
      </w:divBdr>
    </w:div>
    <w:div w:id="1303317006">
      <w:marLeft w:val="0"/>
      <w:marRight w:val="0"/>
      <w:marTop w:val="0"/>
      <w:marBottom w:val="0"/>
      <w:divBdr>
        <w:top w:val="none" w:sz="0" w:space="0" w:color="auto"/>
        <w:left w:val="none" w:sz="0" w:space="0" w:color="auto"/>
        <w:bottom w:val="none" w:sz="0" w:space="0" w:color="auto"/>
        <w:right w:val="none" w:sz="0" w:space="0" w:color="auto"/>
      </w:divBdr>
    </w:div>
    <w:div w:id="1303317007">
      <w:marLeft w:val="0"/>
      <w:marRight w:val="0"/>
      <w:marTop w:val="0"/>
      <w:marBottom w:val="0"/>
      <w:divBdr>
        <w:top w:val="none" w:sz="0" w:space="0" w:color="auto"/>
        <w:left w:val="none" w:sz="0" w:space="0" w:color="auto"/>
        <w:bottom w:val="none" w:sz="0" w:space="0" w:color="auto"/>
        <w:right w:val="none" w:sz="0" w:space="0" w:color="auto"/>
      </w:divBdr>
    </w:div>
    <w:div w:id="1303317008">
      <w:marLeft w:val="0"/>
      <w:marRight w:val="0"/>
      <w:marTop w:val="0"/>
      <w:marBottom w:val="0"/>
      <w:divBdr>
        <w:top w:val="none" w:sz="0" w:space="0" w:color="auto"/>
        <w:left w:val="none" w:sz="0" w:space="0" w:color="auto"/>
        <w:bottom w:val="none" w:sz="0" w:space="0" w:color="auto"/>
        <w:right w:val="none" w:sz="0" w:space="0" w:color="auto"/>
      </w:divBdr>
    </w:div>
    <w:div w:id="1303317009">
      <w:marLeft w:val="0"/>
      <w:marRight w:val="0"/>
      <w:marTop w:val="0"/>
      <w:marBottom w:val="0"/>
      <w:divBdr>
        <w:top w:val="none" w:sz="0" w:space="0" w:color="auto"/>
        <w:left w:val="none" w:sz="0" w:space="0" w:color="auto"/>
        <w:bottom w:val="none" w:sz="0" w:space="0" w:color="auto"/>
        <w:right w:val="none" w:sz="0" w:space="0" w:color="auto"/>
      </w:divBdr>
    </w:div>
    <w:div w:id="1303317010">
      <w:marLeft w:val="0"/>
      <w:marRight w:val="0"/>
      <w:marTop w:val="0"/>
      <w:marBottom w:val="0"/>
      <w:divBdr>
        <w:top w:val="none" w:sz="0" w:space="0" w:color="auto"/>
        <w:left w:val="none" w:sz="0" w:space="0" w:color="auto"/>
        <w:bottom w:val="none" w:sz="0" w:space="0" w:color="auto"/>
        <w:right w:val="none" w:sz="0" w:space="0" w:color="auto"/>
      </w:divBdr>
    </w:div>
    <w:div w:id="1303317011">
      <w:marLeft w:val="0"/>
      <w:marRight w:val="0"/>
      <w:marTop w:val="0"/>
      <w:marBottom w:val="0"/>
      <w:divBdr>
        <w:top w:val="none" w:sz="0" w:space="0" w:color="auto"/>
        <w:left w:val="none" w:sz="0" w:space="0" w:color="auto"/>
        <w:bottom w:val="none" w:sz="0" w:space="0" w:color="auto"/>
        <w:right w:val="none" w:sz="0" w:space="0" w:color="auto"/>
      </w:divBdr>
      <w:divsChild>
        <w:div w:id="1303317014">
          <w:marLeft w:val="547"/>
          <w:marRight w:val="0"/>
          <w:marTop w:val="0"/>
          <w:marBottom w:val="0"/>
          <w:divBdr>
            <w:top w:val="none" w:sz="0" w:space="0" w:color="auto"/>
            <w:left w:val="none" w:sz="0" w:space="0" w:color="auto"/>
            <w:bottom w:val="none" w:sz="0" w:space="0" w:color="auto"/>
            <w:right w:val="none" w:sz="0" w:space="0" w:color="auto"/>
          </w:divBdr>
        </w:div>
      </w:divsChild>
    </w:div>
    <w:div w:id="1303317012">
      <w:marLeft w:val="0"/>
      <w:marRight w:val="0"/>
      <w:marTop w:val="0"/>
      <w:marBottom w:val="0"/>
      <w:divBdr>
        <w:top w:val="none" w:sz="0" w:space="0" w:color="auto"/>
        <w:left w:val="none" w:sz="0" w:space="0" w:color="auto"/>
        <w:bottom w:val="none" w:sz="0" w:space="0" w:color="auto"/>
        <w:right w:val="none" w:sz="0" w:space="0" w:color="auto"/>
      </w:divBdr>
    </w:div>
    <w:div w:id="1303317013">
      <w:marLeft w:val="0"/>
      <w:marRight w:val="0"/>
      <w:marTop w:val="0"/>
      <w:marBottom w:val="0"/>
      <w:divBdr>
        <w:top w:val="none" w:sz="0" w:space="0" w:color="auto"/>
        <w:left w:val="none" w:sz="0" w:space="0" w:color="auto"/>
        <w:bottom w:val="none" w:sz="0" w:space="0" w:color="auto"/>
        <w:right w:val="none" w:sz="0" w:space="0" w:color="auto"/>
      </w:divBdr>
      <w:divsChild>
        <w:div w:id="1303317016">
          <w:marLeft w:val="547"/>
          <w:marRight w:val="0"/>
          <w:marTop w:val="0"/>
          <w:marBottom w:val="0"/>
          <w:divBdr>
            <w:top w:val="none" w:sz="0" w:space="0" w:color="auto"/>
            <w:left w:val="none" w:sz="0" w:space="0" w:color="auto"/>
            <w:bottom w:val="none" w:sz="0" w:space="0" w:color="auto"/>
            <w:right w:val="none" w:sz="0" w:space="0" w:color="auto"/>
          </w:divBdr>
        </w:div>
      </w:divsChild>
    </w:div>
    <w:div w:id="1303317015">
      <w:marLeft w:val="0"/>
      <w:marRight w:val="0"/>
      <w:marTop w:val="0"/>
      <w:marBottom w:val="0"/>
      <w:divBdr>
        <w:top w:val="none" w:sz="0" w:space="0" w:color="auto"/>
        <w:left w:val="none" w:sz="0" w:space="0" w:color="auto"/>
        <w:bottom w:val="none" w:sz="0" w:space="0" w:color="auto"/>
        <w:right w:val="none" w:sz="0" w:space="0" w:color="auto"/>
      </w:divBdr>
      <w:divsChild>
        <w:div w:id="1303317017">
          <w:marLeft w:val="547"/>
          <w:marRight w:val="0"/>
          <w:marTop w:val="0"/>
          <w:marBottom w:val="0"/>
          <w:divBdr>
            <w:top w:val="none" w:sz="0" w:space="0" w:color="auto"/>
            <w:left w:val="none" w:sz="0" w:space="0" w:color="auto"/>
            <w:bottom w:val="none" w:sz="0" w:space="0" w:color="auto"/>
            <w:right w:val="none" w:sz="0" w:space="0" w:color="auto"/>
          </w:divBdr>
        </w:div>
      </w:divsChild>
    </w:div>
    <w:div w:id="1303317018">
      <w:marLeft w:val="0"/>
      <w:marRight w:val="0"/>
      <w:marTop w:val="0"/>
      <w:marBottom w:val="0"/>
      <w:divBdr>
        <w:top w:val="none" w:sz="0" w:space="0" w:color="auto"/>
        <w:left w:val="none" w:sz="0" w:space="0" w:color="auto"/>
        <w:bottom w:val="none" w:sz="0" w:space="0" w:color="auto"/>
        <w:right w:val="none" w:sz="0" w:space="0" w:color="auto"/>
      </w:divBdr>
    </w:div>
    <w:div w:id="1342581307">
      <w:bodyDiv w:val="1"/>
      <w:marLeft w:val="0"/>
      <w:marRight w:val="0"/>
      <w:marTop w:val="0"/>
      <w:marBottom w:val="0"/>
      <w:divBdr>
        <w:top w:val="none" w:sz="0" w:space="0" w:color="auto"/>
        <w:left w:val="none" w:sz="0" w:space="0" w:color="auto"/>
        <w:bottom w:val="none" w:sz="0" w:space="0" w:color="auto"/>
        <w:right w:val="none" w:sz="0" w:space="0" w:color="auto"/>
      </w:divBdr>
    </w:div>
    <w:div w:id="1478109848">
      <w:bodyDiv w:val="1"/>
      <w:marLeft w:val="0"/>
      <w:marRight w:val="0"/>
      <w:marTop w:val="0"/>
      <w:marBottom w:val="0"/>
      <w:divBdr>
        <w:top w:val="none" w:sz="0" w:space="0" w:color="auto"/>
        <w:left w:val="none" w:sz="0" w:space="0" w:color="auto"/>
        <w:bottom w:val="none" w:sz="0" w:space="0" w:color="auto"/>
        <w:right w:val="none" w:sz="0" w:space="0" w:color="auto"/>
      </w:divBdr>
    </w:div>
    <w:div w:id="16101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13</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66</cp:revision>
  <cp:lastPrinted>2020-02-19T09:46:00Z</cp:lastPrinted>
  <dcterms:created xsi:type="dcterms:W3CDTF">2019-02-25T08:18:00Z</dcterms:created>
  <dcterms:modified xsi:type="dcterms:W3CDTF">2021-02-19T10:44:00Z</dcterms:modified>
</cp:coreProperties>
</file>