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C" w:rsidRPr="004B6DEC" w:rsidRDefault="004B6DEC" w:rsidP="004B6DEC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3F81BD"/>
          <w:sz w:val="27"/>
          <w:szCs w:val="27"/>
          <w:lang w:eastAsia="ru-RU"/>
        </w:rPr>
      </w:pPr>
      <w:r w:rsidRPr="004B6DEC">
        <w:rPr>
          <w:rFonts w:ascii="Arial" w:eastAsia="Times New Roman" w:hAnsi="Arial" w:cs="Arial"/>
          <w:b/>
          <w:bCs/>
          <w:color w:val="3F81BD"/>
          <w:sz w:val="27"/>
          <w:szCs w:val="27"/>
          <w:lang w:eastAsia="ru-RU"/>
        </w:rPr>
        <w:fldChar w:fldCharType="begin"/>
      </w:r>
      <w:r w:rsidRPr="004B6DEC">
        <w:rPr>
          <w:rFonts w:ascii="Arial" w:eastAsia="Times New Roman" w:hAnsi="Arial" w:cs="Arial"/>
          <w:b/>
          <w:bCs/>
          <w:color w:val="3F81BD"/>
          <w:sz w:val="27"/>
          <w:szCs w:val="27"/>
          <w:lang w:eastAsia="ru-RU"/>
        </w:rPr>
        <w:instrText xml:space="preserve"> HYPERLINK "http://berda.gov.ua/2-uncategorised/5259-do-uvagi-gromadskosti.html" </w:instrText>
      </w:r>
      <w:r w:rsidRPr="004B6DEC">
        <w:rPr>
          <w:rFonts w:ascii="Arial" w:eastAsia="Times New Roman" w:hAnsi="Arial" w:cs="Arial"/>
          <w:b/>
          <w:bCs/>
          <w:color w:val="3F81BD"/>
          <w:sz w:val="27"/>
          <w:szCs w:val="27"/>
          <w:lang w:eastAsia="ru-RU"/>
        </w:rPr>
        <w:fldChar w:fldCharType="separate"/>
      </w:r>
      <w:r w:rsidRPr="004B6DEC">
        <w:rPr>
          <w:rFonts w:ascii="Arial" w:eastAsia="Times New Roman" w:hAnsi="Arial" w:cs="Arial"/>
          <w:b/>
          <w:bCs/>
          <w:color w:val="3F81BD"/>
          <w:sz w:val="27"/>
          <w:lang w:eastAsia="ru-RU"/>
        </w:rPr>
        <w:t xml:space="preserve">До уваги </w:t>
      </w:r>
      <w:proofErr w:type="spellStart"/>
      <w:r w:rsidRPr="004B6DEC">
        <w:rPr>
          <w:rFonts w:ascii="Arial" w:eastAsia="Times New Roman" w:hAnsi="Arial" w:cs="Arial"/>
          <w:b/>
          <w:bCs/>
          <w:color w:val="3F81BD"/>
          <w:sz w:val="27"/>
          <w:lang w:eastAsia="ru-RU"/>
        </w:rPr>
        <w:t>громадськості</w:t>
      </w:r>
      <w:proofErr w:type="spellEnd"/>
      <w:r w:rsidRPr="004B6DEC">
        <w:rPr>
          <w:rFonts w:ascii="Arial" w:eastAsia="Times New Roman" w:hAnsi="Arial" w:cs="Arial"/>
          <w:b/>
          <w:bCs/>
          <w:color w:val="3F81BD"/>
          <w:sz w:val="27"/>
          <w:lang w:eastAsia="ru-RU"/>
        </w:rPr>
        <w:t>!</w:t>
      </w:r>
      <w:r w:rsidRPr="004B6DEC">
        <w:rPr>
          <w:rFonts w:ascii="Arial" w:eastAsia="Times New Roman" w:hAnsi="Arial" w:cs="Arial"/>
          <w:b/>
          <w:bCs/>
          <w:color w:val="3F81BD"/>
          <w:sz w:val="27"/>
          <w:szCs w:val="27"/>
          <w:lang w:eastAsia="ru-RU"/>
        </w:rPr>
        <w:fldChar w:fldCharType="end"/>
      </w:r>
    </w:p>
    <w:p w:rsidR="004B6DEC" w:rsidRPr="004B6DEC" w:rsidRDefault="004B6DEC" w:rsidP="004B6D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22 лютого 2021 року відбудеться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публічний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звіт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голови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Бердянської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районної державної адміністрації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Ірини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</w:t>
      </w:r>
      <w:proofErr w:type="gram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івень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.</w:t>
      </w:r>
    </w:p>
    <w:p w:rsidR="004B6DEC" w:rsidRPr="004B6DEC" w:rsidRDefault="004B6DEC" w:rsidP="004B6D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proofErr w:type="gram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</w:t>
      </w:r>
      <w:proofErr w:type="gram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ід час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звіту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буде презентована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інформація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про проведені заходи,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виконані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завдання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та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їх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результати,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використані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кошти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державного бюджету та інші питання щодо діяльності райдержадміністрації у 2020 році.</w:t>
      </w:r>
    </w:p>
    <w:p w:rsidR="004B6DEC" w:rsidRPr="004B6DEC" w:rsidRDefault="004B6DEC" w:rsidP="004B6D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Регламент заходу:</w:t>
      </w:r>
    </w:p>
    <w:p w:rsidR="004B6DEC" w:rsidRPr="004B6DEC" w:rsidRDefault="004B6DEC" w:rsidP="004B6D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11.00-11.15  – 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презентація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публічного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звіту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.</w:t>
      </w:r>
    </w:p>
    <w:p w:rsidR="004B6DEC" w:rsidRPr="004B6DEC" w:rsidRDefault="004B6DEC" w:rsidP="004B6D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11.15-12.00  - 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запитання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та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відповіді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.</w:t>
      </w:r>
    </w:p>
    <w:p w:rsidR="004B6DEC" w:rsidRPr="004B6DEC" w:rsidRDefault="004B6DEC" w:rsidP="004B6D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Запрошуємо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взяти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участь у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заході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представників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організацій,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установ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та </w:t>
      </w:r>
      <w:proofErr w:type="gram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</w:t>
      </w:r>
      <w:proofErr w:type="gram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ідприємств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всіх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форм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власності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,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інститутів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громадянського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суспільства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, засобів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масової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інформації,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активістів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.</w:t>
      </w:r>
    </w:p>
    <w:p w:rsidR="004B6DEC" w:rsidRPr="004B6DEC" w:rsidRDefault="004B6DEC" w:rsidP="004B6D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Місце проведення: м.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Бердянськ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,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Бердянська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райдержадміністрація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, пр</w:t>
      </w:r>
      <w:proofErr w:type="gram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.П</w:t>
      </w:r>
      <w:proofErr w:type="gram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еремоги, 3.</w:t>
      </w:r>
    </w:p>
    <w:p w:rsidR="004B6DEC" w:rsidRPr="004B6DEC" w:rsidRDefault="004B6DEC" w:rsidP="004B6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434C"/>
          <w:sz w:val="20"/>
          <w:szCs w:val="20"/>
          <w:lang w:eastAsia="ru-RU"/>
        </w:rPr>
      </w:pP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Відповідальний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структурний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п</w:t>
      </w:r>
      <w:proofErr w:type="gram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ідрозділ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: відділ організаційної роботи,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документообігу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та </w:t>
      </w:r>
      <w:proofErr w:type="spellStart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інформаційного</w:t>
      </w:r>
      <w:proofErr w:type="spellEnd"/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 xml:space="preserve"> забезпечення апарату райдержадміністрації (к.т. 4-08-96, </w:t>
      </w:r>
      <w:hyperlink r:id="rId4" w:history="1">
        <w:r w:rsidRPr="004B6DEC">
          <w:rPr>
            <w:rFonts w:ascii="Arial" w:eastAsia="Times New Roman" w:hAnsi="Arial" w:cs="Arial"/>
            <w:color w:val="3B7DB0"/>
            <w:sz w:val="20"/>
            <w:lang w:eastAsia="ru-RU"/>
          </w:rPr>
          <w:t>adm-brd_zp@ukr.net</w:t>
        </w:r>
      </w:hyperlink>
      <w:r w:rsidRPr="004B6DEC">
        <w:rPr>
          <w:rFonts w:ascii="Arial" w:eastAsia="Times New Roman" w:hAnsi="Arial" w:cs="Arial"/>
          <w:color w:val="34434C"/>
          <w:sz w:val="20"/>
          <w:szCs w:val="20"/>
          <w:lang w:eastAsia="ru-RU"/>
        </w:rPr>
        <w:t>).</w:t>
      </w:r>
    </w:p>
    <w:p w:rsidR="00891215" w:rsidRDefault="004B6DEC">
      <w:pPr>
        <w:rPr>
          <w:lang w:val="uk-UA"/>
        </w:rPr>
      </w:pPr>
    </w:p>
    <w:p w:rsidR="004B6DEC" w:rsidRDefault="004B6DEC">
      <w:pPr>
        <w:rPr>
          <w:lang w:val="uk-UA"/>
        </w:rPr>
      </w:pPr>
    </w:p>
    <w:p w:rsidR="004B6DEC" w:rsidRPr="004B6DEC" w:rsidRDefault="004B6DEC" w:rsidP="004B6DEC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F81BD"/>
          <w:sz w:val="27"/>
          <w:szCs w:val="27"/>
          <w:lang w:val="uk-UA"/>
        </w:rPr>
      </w:pPr>
      <w:hyperlink r:id="rId5" w:history="1">
        <w:r w:rsidRPr="004B6DEC">
          <w:rPr>
            <w:rStyle w:val="a3"/>
            <w:rFonts w:ascii="Arial" w:hAnsi="Arial" w:cs="Arial"/>
            <w:color w:val="3F81BD"/>
            <w:sz w:val="27"/>
            <w:szCs w:val="27"/>
            <w:u w:val="none"/>
            <w:lang w:val="uk-UA"/>
          </w:rPr>
          <w:t>Публічний звіт голови Бердянської райдержадміністрації Ірини Півень за 2020 рік</w:t>
        </w:r>
      </w:hyperlink>
    </w:p>
    <w:p w:rsidR="004B6DEC" w:rsidRPr="004B6DEC" w:rsidRDefault="004B6DEC">
      <w:pPr>
        <w:rPr>
          <w:lang w:val="uk-UA"/>
        </w:rPr>
      </w:pPr>
    </w:p>
    <w:sectPr w:rsidR="004B6DEC" w:rsidRPr="004B6DEC" w:rsidSect="0059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DEC"/>
    <w:rsid w:val="000B71ED"/>
    <w:rsid w:val="004B6DEC"/>
    <w:rsid w:val="00597F55"/>
    <w:rsid w:val="006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5"/>
  </w:style>
  <w:style w:type="paragraph" w:styleId="2">
    <w:name w:val="heading 2"/>
    <w:basedOn w:val="a"/>
    <w:link w:val="20"/>
    <w:uiPriority w:val="9"/>
    <w:qFormat/>
    <w:rsid w:val="004B6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6D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da.gov.ua/2-uncategorised/5234-publichnij-zvit-golovi-rajderzhadministratsiji-irini-piven-za-2020-rik.html" TargetMode="External"/><Relationship Id="rId4" Type="http://schemas.openxmlformats.org/officeDocument/2006/relationships/hyperlink" Target="mailto:adm-brd_z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dcterms:created xsi:type="dcterms:W3CDTF">2021-02-19T07:59:00Z</dcterms:created>
  <dcterms:modified xsi:type="dcterms:W3CDTF">2021-02-19T08:00:00Z</dcterms:modified>
</cp:coreProperties>
</file>