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61F">
        <w:rPr>
          <w:sz w:val="28"/>
          <w:szCs w:val="28"/>
        </w:rPr>
        <w:t xml:space="preserve">                                        </w:t>
      </w:r>
    </w:p>
    <w:p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:rsidR="00963FF2" w:rsidRPr="0044561F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p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326"/>
        <w:gridCol w:w="1620"/>
        <w:gridCol w:w="4662"/>
      </w:tblGrid>
      <w:tr w:rsidR="00963FF2" w:rsidRPr="00C352C9" w:rsidTr="0044561F">
        <w:trPr>
          <w:trHeight w:val="688"/>
        </w:trPr>
        <w:tc>
          <w:tcPr>
            <w:tcW w:w="992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:rsidTr="006203FD">
        <w:trPr>
          <w:trHeight w:val="272"/>
        </w:trPr>
        <w:tc>
          <w:tcPr>
            <w:tcW w:w="992" w:type="dxa"/>
            <w:shd w:val="clear" w:color="auto" w:fill="auto"/>
          </w:tcPr>
          <w:p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:rsidTr="00947918">
        <w:trPr>
          <w:trHeight w:val="272"/>
        </w:trPr>
        <w:tc>
          <w:tcPr>
            <w:tcW w:w="992" w:type="dxa"/>
            <w:shd w:val="clear" w:color="auto" w:fill="auto"/>
          </w:tcPr>
          <w:p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</w:t>
            </w:r>
            <w:r w:rsidRPr="00C352C9">
              <w:rPr>
                <w:bCs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</w:t>
            </w:r>
            <w:proofErr w:type="spellStart"/>
            <w:r w:rsidRPr="00C352C9">
              <w:rPr>
                <w:sz w:val="28"/>
                <w:szCs w:val="28"/>
              </w:rPr>
              <w:t>постеру</w:t>
            </w:r>
            <w:proofErr w:type="spellEnd"/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9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–грудень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:rsidTr="0044561F">
        <w:trPr>
          <w:trHeight w:val="697"/>
        </w:trPr>
        <w:tc>
          <w:tcPr>
            <w:tcW w:w="992" w:type="dxa"/>
            <w:shd w:val="clear" w:color="auto" w:fill="auto"/>
          </w:tcPr>
          <w:p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</w:t>
            </w:r>
            <w:r w:rsidRPr="00C352C9">
              <w:rPr>
                <w:bCs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 реалізація спеціальних інформаційних заходів (</w:t>
            </w:r>
            <w:proofErr w:type="spellStart"/>
            <w:r w:rsidRPr="00C352C9">
              <w:rPr>
                <w:sz w:val="28"/>
                <w:szCs w:val="28"/>
              </w:rPr>
              <w:t>коучингових</w:t>
            </w:r>
            <w:proofErr w:type="spellEnd"/>
            <w:r w:rsidRPr="00C352C9">
              <w:rPr>
                <w:sz w:val="28"/>
                <w:szCs w:val="28"/>
              </w:rPr>
              <w:t xml:space="preserve">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- сфери послуг (служба доставки,  </w:t>
            </w:r>
            <w:proofErr w:type="spellStart"/>
            <w:r w:rsidRPr="00FF58EE">
              <w:rPr>
                <w:sz w:val="28"/>
                <w:szCs w:val="28"/>
              </w:rPr>
              <w:t>автомийки</w:t>
            </w:r>
            <w:proofErr w:type="spellEnd"/>
            <w:r w:rsidRPr="00FF58EE">
              <w:rPr>
                <w:sz w:val="28"/>
                <w:szCs w:val="28"/>
              </w:rPr>
              <w:t>, станції технічного обслуговування тощо);</w:t>
            </w:r>
          </w:p>
          <w:p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:rsidTr="0044561F">
        <w:trPr>
          <w:trHeight w:val="926"/>
        </w:trPr>
        <w:tc>
          <w:tcPr>
            <w:tcW w:w="992" w:type="dxa"/>
            <w:shd w:val="clear" w:color="auto" w:fill="auto"/>
          </w:tcPr>
          <w:p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:rsidTr="00FD50E4">
        <w:trPr>
          <w:trHeight w:val="272"/>
        </w:trPr>
        <w:tc>
          <w:tcPr>
            <w:tcW w:w="992" w:type="dxa"/>
            <w:shd w:val="clear" w:color="auto" w:fill="auto"/>
          </w:tcPr>
          <w:p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:rsidTr="0044561F">
        <w:trPr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:rsidTr="0044561F">
        <w:trPr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>безпеки та здоров’я працівників на роботі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:rsidTr="0044561F">
        <w:trPr>
          <w:trHeight w:val="9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:rsidR="00AA5548" w:rsidRPr="007F1E97" w:rsidRDefault="00AA5548" w:rsidP="00AE798C">
      <w:pPr>
        <w:rPr>
          <w:sz w:val="2"/>
          <w:szCs w:val="2"/>
        </w:rPr>
      </w:pPr>
      <w:bookmarkStart w:id="0" w:name="_GoBack"/>
      <w:bookmarkEnd w:id="0"/>
    </w:p>
    <w:sectPr w:rsidR="00AA5548" w:rsidRPr="007F1E97" w:rsidSect="0044561F">
      <w:headerReference w:type="default" r:id="rId10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EB" w:rsidRDefault="007B0FEB">
      <w:r>
        <w:separator/>
      </w:r>
    </w:p>
  </w:endnote>
  <w:endnote w:type="continuationSeparator" w:id="0">
    <w:p w:rsidR="007B0FEB" w:rsidRDefault="007B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EB" w:rsidRDefault="007B0FEB">
      <w:r>
        <w:separator/>
      </w:r>
    </w:p>
  </w:footnote>
  <w:footnote w:type="continuationSeparator" w:id="0">
    <w:p w:rsidR="007B0FEB" w:rsidRDefault="007B0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40" w:rsidRDefault="0090142D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5CF">
      <w:rPr>
        <w:rStyle w:val="a7"/>
        <w:noProof/>
      </w:rPr>
      <w:t>2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5CF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0FEB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42D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safety-and-health-at-work/events-training/events-meetings/world-day-safety-health-at-work/WCMS_771472/lang--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F73D-7162-4A06-95FB-4D7BDC11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ОРГОТДЕЛ</cp:lastModifiedBy>
  <cp:revision>2</cp:revision>
  <cp:lastPrinted>2019-03-28T14:51:00Z</cp:lastPrinted>
  <dcterms:created xsi:type="dcterms:W3CDTF">2021-04-12T09:58:00Z</dcterms:created>
  <dcterms:modified xsi:type="dcterms:W3CDTF">2021-04-12T09:58:00Z</dcterms:modified>
</cp:coreProperties>
</file>