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98" w:rsidRDefault="00EA5298" w:rsidP="00EA5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98" w:rsidRDefault="00EA5298" w:rsidP="00EA5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EA5298" w:rsidRDefault="00EA5298" w:rsidP="00EA5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A5298" w:rsidTr="00EA5298">
        <w:tc>
          <w:tcPr>
            <w:tcW w:w="9571" w:type="dxa"/>
          </w:tcPr>
          <w:p w:rsidR="00EA5298" w:rsidRDefault="00EA5298">
            <w:pPr>
              <w:pStyle w:val="2"/>
              <w:rPr>
                <w:lang w:eastAsia="ru-RU"/>
              </w:rPr>
            </w:pPr>
            <w:r>
              <w:rPr>
                <w:lang w:eastAsia="ru-RU"/>
              </w:rPr>
              <w:t>ЗАПОРІЗЬКА   РАЙОННА  ДЕРЖАВНА  АДМІНІСТРАЦІЯ</w:t>
            </w:r>
          </w:p>
          <w:p w:rsidR="00EA5298" w:rsidRDefault="00EA5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ЗАПОРІЗЬКОЇ ОБЛАСТІ</w:t>
            </w:r>
          </w:p>
          <w:p w:rsidR="00EA5298" w:rsidRDefault="00EA5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A5298" w:rsidTr="00EA5298">
        <w:tc>
          <w:tcPr>
            <w:tcW w:w="9571" w:type="dxa"/>
            <w:hideMark/>
          </w:tcPr>
          <w:p w:rsidR="00EA5298" w:rsidRDefault="00EA5298">
            <w:pPr>
              <w:pStyle w:val="1"/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Р О З П О Р Я Д Ж Е Н </w:t>
            </w:r>
            <w:proofErr w:type="spellStart"/>
            <w:r>
              <w:rPr>
                <w:b/>
                <w:bCs/>
                <w:color w:val="auto"/>
                <w:lang w:eastAsia="ru-RU"/>
              </w:rPr>
              <w:t>Н</w:t>
            </w:r>
            <w:proofErr w:type="spellEnd"/>
            <w:r>
              <w:rPr>
                <w:b/>
                <w:bCs/>
                <w:color w:val="auto"/>
                <w:lang w:eastAsia="ru-RU"/>
              </w:rPr>
              <w:t xml:space="preserve"> Я</w:t>
            </w:r>
          </w:p>
          <w:p w:rsidR="00EA5298" w:rsidRDefault="00EA5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 районної державної адміністрації</w:t>
            </w:r>
          </w:p>
        </w:tc>
      </w:tr>
    </w:tbl>
    <w:p w:rsidR="00EA5298" w:rsidRDefault="00EA5298" w:rsidP="00EA5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A5298" w:rsidRDefault="00E57844" w:rsidP="00EA5298">
      <w:pPr>
        <w:tabs>
          <w:tab w:val="left" w:pos="663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.02.2017</w:t>
      </w:r>
      <w:r w:rsidR="00EA5298">
        <w:rPr>
          <w:rFonts w:ascii="Times New Roman" w:hAnsi="Times New Roman"/>
          <w:sz w:val="28"/>
          <w:szCs w:val="28"/>
        </w:rPr>
        <w:tab/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64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 проведення перевірок у 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навчальних закладах 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Запорізького району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ст.6,13,22 Закону України «Про місцеві державні адміністрації», ст. 5 Закону України ,,Про охорону </w:t>
      </w:r>
      <w:proofErr w:type="spellStart"/>
      <w:r>
        <w:rPr>
          <w:rFonts w:ascii="Times New Roman" w:hAnsi="Times New Roman"/>
          <w:sz w:val="28"/>
          <w:szCs w:val="28"/>
        </w:rPr>
        <w:t>дитинства”</w:t>
      </w:r>
      <w:proofErr w:type="spellEnd"/>
      <w:r>
        <w:rPr>
          <w:rFonts w:ascii="Times New Roman" w:hAnsi="Times New Roman"/>
          <w:sz w:val="28"/>
          <w:szCs w:val="28"/>
        </w:rPr>
        <w:t>, з метою здійснення контролю в загальноосвітніх та дошкільних навчальних закладах  за дотриманням  чинного законодавства щодо стану  організації харчування, водопостачання та додержання санітарно-дезінфекційного режиму: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numPr>
          <w:ilvl w:val="0"/>
          <w:numId w:val="1"/>
        </w:numPr>
        <w:spacing w:after="0" w:line="240" w:lineRule="auto"/>
        <w:ind w:left="0"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Здійснити  перевірку в загальноосвітніх та дошкільних навчальних   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закладах району щодо стану організації харчування, водопостачання та додержання санітарно-дезінфекційного режиму з 20 лютого 2017 року до 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квітня 2017 року.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numPr>
          <w:ilvl w:val="0"/>
          <w:numId w:val="1"/>
        </w:numPr>
        <w:spacing w:after="0" w:line="240" w:lineRule="auto"/>
        <w:ind w:left="0"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склад комісії по проведенню перевірок стану організації  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харчування, водопостачання та додержання санітарно-дезінфекційного режиму в загальноосвітніх та дошкільних навчальних закладах району, що додається.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numPr>
          <w:ilvl w:val="0"/>
          <w:numId w:val="1"/>
        </w:numPr>
        <w:spacing w:after="0" w:line="240" w:lineRule="auto"/>
        <w:ind w:left="0"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Інформувати про хід виконання даного розпорядження голову районної державної адміністрації до 05 квітня 2017 року.</w:t>
      </w:r>
    </w:p>
    <w:p w:rsidR="00EA5298" w:rsidRDefault="00EA5298" w:rsidP="00EA5298">
      <w:pPr>
        <w:spacing w:after="0" w:line="240" w:lineRule="auto"/>
        <w:ind w:right="-145"/>
        <w:jc w:val="both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numPr>
          <w:ilvl w:val="0"/>
          <w:numId w:val="1"/>
        </w:numPr>
        <w:spacing w:after="0" w:line="240" w:lineRule="auto"/>
        <w:ind w:left="0" w:right="-14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даного розпорядження покласти на заступника  голови райдержадміністрації  </w:t>
      </w:r>
      <w:proofErr w:type="spellStart"/>
      <w:r>
        <w:rPr>
          <w:rFonts w:ascii="Times New Roman" w:hAnsi="Times New Roman"/>
          <w:sz w:val="28"/>
          <w:szCs w:val="28"/>
        </w:rPr>
        <w:t>Зенкіна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райдержадміністрації                                                            А.Г.</w:t>
      </w:r>
      <w:proofErr w:type="spellStart"/>
      <w:r>
        <w:rPr>
          <w:rFonts w:ascii="Times New Roman" w:hAnsi="Times New Roman"/>
          <w:sz w:val="28"/>
          <w:szCs w:val="28"/>
        </w:rPr>
        <w:t>Васюк</w:t>
      </w:r>
      <w:proofErr w:type="spellEnd"/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вносить: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освіти, молоді  та спорту                                                                  Т.І.Рогач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Аркуш погодження додається.</w:t>
      </w: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298" w:rsidRDefault="00EA5298" w:rsidP="00EA5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F75" w:rsidRDefault="007B7F75"/>
    <w:sectPr w:rsidR="007B7F75" w:rsidSect="004F1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30C"/>
    <w:multiLevelType w:val="hybridMultilevel"/>
    <w:tmpl w:val="E434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5298"/>
    <w:rsid w:val="004F14F7"/>
    <w:rsid w:val="007B7F75"/>
    <w:rsid w:val="00E57844"/>
    <w:rsid w:val="00EA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F7"/>
  </w:style>
  <w:style w:type="paragraph" w:styleId="1">
    <w:name w:val="heading 1"/>
    <w:basedOn w:val="a"/>
    <w:next w:val="a"/>
    <w:link w:val="10"/>
    <w:qFormat/>
    <w:rsid w:val="00EA529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529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98"/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A529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2017-04-03T10:13:00Z</dcterms:created>
  <dcterms:modified xsi:type="dcterms:W3CDTF">2017-04-03T10:35:00Z</dcterms:modified>
</cp:coreProperties>
</file>