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9A" w:rsidRPr="00174B9A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77" w:rsidRDefault="00972277" w:rsidP="0097227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77" w:rsidRDefault="00972277" w:rsidP="0097227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0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вхідні документи за період з 2</w:t>
      </w:r>
      <w:r w:rsidR="00194821">
        <w:rPr>
          <w:rFonts w:ascii="Times New Roman" w:hAnsi="Times New Roman" w:cs="Times New Roman"/>
          <w:b/>
          <w:sz w:val="28"/>
          <w:szCs w:val="28"/>
        </w:rPr>
        <w:t>7</w:t>
      </w:r>
      <w:r w:rsidRPr="00E26004">
        <w:rPr>
          <w:rFonts w:ascii="Times New Roman" w:hAnsi="Times New Roman" w:cs="Times New Roman"/>
          <w:b/>
          <w:sz w:val="28"/>
          <w:szCs w:val="28"/>
        </w:rPr>
        <w:t xml:space="preserve">.11.17 по </w:t>
      </w:r>
      <w:r w:rsidR="00194821">
        <w:rPr>
          <w:rFonts w:ascii="Times New Roman" w:hAnsi="Times New Roman" w:cs="Times New Roman"/>
          <w:b/>
          <w:sz w:val="28"/>
          <w:szCs w:val="28"/>
        </w:rPr>
        <w:t>03</w:t>
      </w:r>
      <w:r w:rsidRPr="00E26004">
        <w:rPr>
          <w:rFonts w:ascii="Times New Roman" w:hAnsi="Times New Roman" w:cs="Times New Roman"/>
          <w:b/>
          <w:sz w:val="28"/>
          <w:szCs w:val="28"/>
        </w:rPr>
        <w:t>.1</w:t>
      </w:r>
      <w:r w:rsidR="00194821">
        <w:rPr>
          <w:rFonts w:ascii="Times New Roman" w:hAnsi="Times New Roman" w:cs="Times New Roman"/>
          <w:b/>
          <w:sz w:val="28"/>
          <w:szCs w:val="28"/>
        </w:rPr>
        <w:t>2</w:t>
      </w:r>
      <w:r w:rsidRPr="00E26004">
        <w:rPr>
          <w:rFonts w:ascii="Times New Roman" w:hAnsi="Times New Roman" w:cs="Times New Roman"/>
          <w:b/>
          <w:sz w:val="28"/>
          <w:szCs w:val="28"/>
        </w:rPr>
        <w:t>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0"/>
        <w:gridCol w:w="1466"/>
        <w:gridCol w:w="1146"/>
        <w:gridCol w:w="1719"/>
        <w:gridCol w:w="2898"/>
        <w:gridCol w:w="5694"/>
      </w:tblGrid>
      <w:tr w:rsidR="00194821" w:rsidRPr="005B641D" w:rsidTr="00C160BD">
        <w:trPr>
          <w:trHeight w:val="540"/>
        </w:trPr>
        <w:tc>
          <w:tcPr>
            <w:tcW w:w="573" w:type="dxa"/>
          </w:tcPr>
          <w:p w:rsidR="00194821" w:rsidRPr="006A5582" w:rsidRDefault="00194821" w:rsidP="00C16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194821" w:rsidRPr="005B641D" w:rsidRDefault="00194821" w:rsidP="00C1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194821" w:rsidRPr="005B641D" w:rsidRDefault="00194821" w:rsidP="00C1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94821" w:rsidRPr="00D462EC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2461/01-34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7938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Щодо фінансування по програмі запобіганню жорстокому поводженню із затриманими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2462/01-17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ПАТ "Полтавське хлібоприймальне підприємство"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Щодо відсутності актів прийому-передачі землі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2463/01-17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12-39/8257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Про направлення рекомендацій обласної міжвідомчої МКМР з правової освіти населення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2464/01-30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10461/08-26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інклюзивно-ресурсного центру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2465/01-25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08-22/3531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Про визначення доріг місцевого значення, що потребують ремонту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7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2466/01-25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572/02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Про обслуговування автобусного маршруту "Запоріжжя(АС-)-Лукашеве"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94821" w:rsidRPr="00E05572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2467/01-03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Про затвердження розподілу обсягу медичної субвенції з державного бюджету місцевим бюджетам на 2017 рік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Pr="00E046B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194821" w:rsidRPr="00E05572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2468/01-18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10488/08-36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Щодо підготовки та підвищення кваліфікації державних службовців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94821" w:rsidRPr="00E05572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9E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2469/01-26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08-35/3538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Про засідання оперативного регіонального штабу з координації оздоровчої кампанії 2017 року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2470/01-17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01-32/1263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Кушугумська селищна рада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Щодо перереєстрації юридичної адреси Запорізької РДА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2471/01-27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605/02-01-33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ремонт будинку культури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32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2472/01-23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08-32/3539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щодо охорони та раціонального використання природних ресурсів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2473/01-03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Про реалізацію право-просвітницького проекту "Я маю право!" у 2017-2019 роках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317/2478/14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2474/01-16</w:t>
            </w:r>
          </w:p>
        </w:tc>
        <w:tc>
          <w:tcPr>
            <w:tcW w:w="1466" w:type="dxa"/>
          </w:tcPr>
          <w:p w:rsidR="00194821" w:rsidRPr="005A021B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1031/25-01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ЛВУМГ Філії УМГ "</w:t>
            </w:r>
            <w:proofErr w:type="spellStart"/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Харківтрансгаз</w:t>
            </w:r>
            <w:proofErr w:type="spellEnd"/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Про наміри отримати 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іл на викиди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2475/01-31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01-02-29/2105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туризму, національностей та релігій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Про підготовку та подання державної статистичної звітності закладів культури клубного типу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2476/01-26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5A021B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Щодо поліпшення стану безпеки, гігієни праці та виробничого середовища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sz w:val="24"/>
                <w:szCs w:val="24"/>
              </w:rPr>
              <w:t>2477/01-17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Лелікова</w:t>
            </w:r>
            <w:proofErr w:type="spellEnd"/>
            <w:r w:rsidRPr="00466BC0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Щодо оренди водного об"</w:t>
            </w:r>
            <w:proofErr w:type="spellStart"/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  <w:r w:rsidRPr="00466BC0"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  <w:proofErr w:type="spellStart"/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Ашкіназі</w:t>
            </w:r>
            <w:proofErr w:type="spellEnd"/>
            <w:r w:rsidRPr="00466BC0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2478/01-23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ЦЦТЕХ-6/933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ПАТ "Укрзалізниця"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C0">
              <w:rPr>
                <w:rFonts w:ascii="Times New Roman" w:hAnsi="Times New Roman" w:cs="Times New Roman"/>
                <w:sz w:val="24"/>
                <w:szCs w:val="24"/>
              </w:rPr>
              <w:t>Щодо визначення ступеню небезпечності відходів для навколишнього середовища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2479/01-21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ВК/2959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призову в ЗСУ восени 2017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194821" w:rsidRPr="00C0479E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2480/01-18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01/3-2145/14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Таврійський Державний агротехнологічний університет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Щодо впровадження дуальної системи навчання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2481/01-18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10425/08-42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Щодо тренінгу з питань запобігання корупції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2482/01-25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08-22/3536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відповідальних осіб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2483/01-17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ГО "Запорізька районна організація Українського товариства мисливців та рибалок"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Про виявлення факту порушення  полювання на мисливських угіддях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2484/01-27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Витяг з протоколу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 xml:space="preserve">Витяг з протоколу № 5 </w:t>
            </w:r>
            <w:proofErr w:type="spellStart"/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виїздного</w:t>
            </w:r>
            <w:proofErr w:type="spellEnd"/>
            <w:r w:rsidRPr="00460E4B">
              <w:rPr>
                <w:rFonts w:ascii="Times New Roman" w:hAnsi="Times New Roman" w:cs="Times New Roman"/>
                <w:sz w:val="24"/>
                <w:szCs w:val="24"/>
              </w:rPr>
              <w:t xml:space="preserve"> спільного засідання колегії ОДА та Ради регіонального </w:t>
            </w:r>
            <w:r w:rsidRPr="0046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Запорізької області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45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2485/01-22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08-30/3555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Про проведення новорічної вистави в Запорізькому державному цирку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2486/01-23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07008/08-21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Про моніторинг функціонування центрів надання адміністративних послуг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908/2340/17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прийняття позовної заяви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Адміністративний позов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райрада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скасування розпорядження голови ЗРДА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E4B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2487/01-28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05-05/0372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Щодо наради 05.12.2017 за результатами комплексної перевірки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2488/01-23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08-21/3566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навчанні з питань впровадження регіонального </w:t>
            </w:r>
            <w:proofErr w:type="spellStart"/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веб-порталу</w:t>
            </w:r>
            <w:proofErr w:type="spellEnd"/>
            <w:r w:rsidRPr="009243E5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адміністративних послуг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2489/01-03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Про розподіл субвенції з державного бюджету на 2017 рік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2490/01-03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Про розподіл субвенції з державного бюджету на 2017 рік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2491/01-25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9243E5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Щодо неблагополучної епідемічної ситуації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2492/01-18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08520/08-42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Про інформаційну компанію НАЗК щодо роз"</w:t>
            </w:r>
            <w:proofErr w:type="spellStart"/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яснення</w:t>
            </w:r>
            <w:proofErr w:type="spellEnd"/>
            <w:r w:rsidRPr="009243E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 про конфлікт інтересів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2493/01-18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08-47/3568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Про підключення до СЕВ ОВВ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2494/01-16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01-04-17/778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Про тематику дня інформування населення Запорізької області у грудні 2017 року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2495/01-03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Про затвердження зменшення та перерозподілу обсягу субвенції з державного бюджету у 2017 році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розподілу обсягу медичної субвенції з державного бюджету місцевим </w:t>
            </w:r>
            <w:r w:rsidRPr="00DD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на 2017 рік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Про розподіл стабілізаційної дотації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E5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2498/</w:t>
            </w: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1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ОДА від 15.02.2017 № 55 "Про організацію проведення заходу "Врожай-2017" зі змінами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2499/01-34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8021/44/-/04/2017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Щодо рішення виконкому Григорівської с/ради на користь гр. Шаповал І.В. за період 2016 року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2500/01-16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10594/08-15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Про проведення інформаційно-просвітницьких заходів до річниці Всеукраїнського референдуму на підтвердження Акта проголошення незалежності України</w:t>
            </w:r>
          </w:p>
        </w:tc>
      </w:tr>
      <w:tr w:rsidR="00194821" w:rsidRPr="005B641D" w:rsidTr="00C160BD">
        <w:trPr>
          <w:trHeight w:val="1068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2501/01-18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ключових показників результативності службової діяльності державних службовців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2502/01-23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09-08/179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Головне управління статистики у Запорізькій області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Щодо сприяння в отримані щомісячних звітів від Наталівської сільської ради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38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0719/01-25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В.В.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затвердження детального плану окремої території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2503/01-31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інформаційних матеріалів про стан релігійної ситуації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2503/01-31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інформаційних матеріалів про стан релігійної ситуації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2504/01-26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08-35/3588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від 22.11.2017 № 622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2505/01-31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стану національних відносин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2506/01-27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01-27/1604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ередню оплату періодичних видан</w:t>
            </w: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2507/01-27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01-27/1592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Щодо виділення додаткових коштів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2508/01-19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01-06/0169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Комунальна науково-методична установа "Запорізький районний методичний кабінет"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 xml:space="preserve">Про відсутність телефонного </w:t>
            </w:r>
            <w:proofErr w:type="spellStart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2509/01-25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01-21/2268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Біленківська сільська рада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Щодо розробки проекту для встановлення водонапірної башти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2510/01-25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01/01-27/1169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Хортицька</w:t>
            </w:r>
            <w:proofErr w:type="spellEnd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райадміністраці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5A">
              <w:rPr>
                <w:rFonts w:ascii="Times New Roman" w:hAnsi="Times New Roman" w:cs="Times New Roman"/>
                <w:sz w:val="24"/>
                <w:szCs w:val="24"/>
              </w:rPr>
              <w:t xml:space="preserve">Щодо аварійного </w:t>
            </w:r>
            <w:proofErr w:type="spellStart"/>
            <w:r w:rsidRPr="0034045A">
              <w:rPr>
                <w:rFonts w:ascii="Times New Roman" w:hAnsi="Times New Roman" w:cs="Times New Roman"/>
                <w:sz w:val="24"/>
                <w:szCs w:val="24"/>
              </w:rPr>
              <w:t>бігборду</w:t>
            </w:r>
            <w:proofErr w:type="spellEnd"/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2511/01-25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08-22/3583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Про стан готовності доріг загального користування місцевого значення до функціонування в осінньо-зимовий період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2512/01-23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08-21/3577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Про проведення обліку юридичних осіб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2513/01-31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182/30-28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Національне газетно-журнальне видавництво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Про розпочаття передплати на періодичні видання 2018 року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2514/01-27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02-5/1390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Щодо перерозподілу асигнувань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2515/01-28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Щодо підготовки органів управління та сил цивільного захисту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ті до дій в осінньо-зимовий  період 2017/2018 років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2516/01-28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10586/08-24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ліквідації наслідків негоди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194821" w:rsidRPr="00CD6A45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D9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2517/01-03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898" w:type="dxa"/>
          </w:tcPr>
          <w:p w:rsidR="00194821" w:rsidRPr="0091158F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8F">
              <w:rPr>
                <w:rFonts w:ascii="Times New Roman" w:hAnsi="Times New Roman" w:cs="Times New Roman"/>
                <w:sz w:val="24"/>
                <w:szCs w:val="24"/>
              </w:rPr>
              <w:t xml:space="preserve">Про заходи щодо профілактики </w:t>
            </w:r>
            <w:proofErr w:type="spellStart"/>
            <w:r w:rsidRPr="0091158F">
              <w:rPr>
                <w:rFonts w:ascii="Times New Roman" w:hAnsi="Times New Roman" w:cs="Times New Roman"/>
                <w:sz w:val="24"/>
                <w:szCs w:val="24"/>
              </w:rPr>
              <w:t>трансмісивни</w:t>
            </w:r>
            <w:proofErr w:type="spellEnd"/>
            <w:r w:rsidRPr="0091158F">
              <w:rPr>
                <w:rFonts w:ascii="Times New Roman" w:hAnsi="Times New Roman" w:cs="Times New Roman"/>
                <w:sz w:val="24"/>
                <w:szCs w:val="24"/>
              </w:rPr>
              <w:t xml:space="preserve"> х та зооантропонозних інфекцій на території Запорізької області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2518/01-28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04-05/0373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Протокол № 11 чергового засідання регіональної комісії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ТЕБ та НС від 28.11.2017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2519/01-25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постанови КМУ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2520/01-03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Про створення комісії з визначення напрямків та об"</w:t>
            </w:r>
            <w:proofErr w:type="spellStart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 xml:space="preserve">, на які буде  спрямовано надану в 2017 році субвенцію з державного бюджету місцевим  </w:t>
            </w:r>
            <w:r w:rsidRPr="0055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на будівництво малих групових будинків, </w:t>
            </w:r>
            <w:proofErr w:type="spellStart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 xml:space="preserve"> приватного проживання, будівництво/придбання житла для дитячих будинків сімейного типу, соц. житла для дітей-сиріт, дітей позбавлених батьківського піклування, осіб з їх числа, виготовлення проектно-кошторисної документації, та затвердження її складу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2521/01-28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Про розробку програм захисту населення і територій від надзвичайних ситуацій техногенного та природного характеру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2522/01-16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369/02-14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нотаріус </w:t>
            </w:r>
            <w:proofErr w:type="spellStart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Кияниця</w:t>
            </w:r>
            <w:proofErr w:type="spellEnd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Щодо надання копії розпорядження голови ЗРДА № 1579 від 13.09.2010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2523/01-18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01-25/0616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призначення </w:t>
            </w:r>
            <w:proofErr w:type="spellStart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Подольської</w:t>
            </w:r>
            <w:proofErr w:type="spellEnd"/>
            <w:r w:rsidRPr="00553A2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0720/01-25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кронування порослі дерев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0721/01-22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317/3328/17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0722/01-17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02-5/1394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Запорізького району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зміну юридичної адреси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317/2681/17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317/2570/14-ц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5/01-22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317/2389/17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0726</w:t>
            </w: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/01-22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317/2298/17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/01-2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Д.Г.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розробки детального плану</w:t>
            </w:r>
          </w:p>
        </w:tc>
      </w:tr>
      <w:tr w:rsidR="00194821" w:rsidRPr="005B641D" w:rsidTr="00C160BD">
        <w:trPr>
          <w:trHeight w:val="424"/>
        </w:trPr>
        <w:tc>
          <w:tcPr>
            <w:tcW w:w="573" w:type="dxa"/>
          </w:tcPr>
          <w:p w:rsidR="00194821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194821" w:rsidRPr="00280BD9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F6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560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0728</w:t>
            </w:r>
            <w:r w:rsidRPr="00996D53">
              <w:rPr>
                <w:rFonts w:ascii="Times New Roman" w:hAnsi="Times New Roman" w:cs="Times New Roman"/>
                <w:sz w:val="24"/>
                <w:szCs w:val="24"/>
              </w:rPr>
              <w:t>/01-22</w:t>
            </w:r>
          </w:p>
        </w:tc>
        <w:tc>
          <w:tcPr>
            <w:tcW w:w="1466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194821" w:rsidRPr="001D4E17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719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317/333/17</w:t>
            </w:r>
          </w:p>
        </w:tc>
        <w:tc>
          <w:tcPr>
            <w:tcW w:w="2898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089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194821" w:rsidRPr="005B641D" w:rsidRDefault="00194821" w:rsidP="00C1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626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</w:p>
        </w:tc>
      </w:tr>
    </w:tbl>
    <w:p w:rsidR="00194821" w:rsidRPr="00B01956" w:rsidRDefault="00194821" w:rsidP="0019482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821" w:rsidRDefault="00194821" w:rsidP="0097227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4821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EB38-5C52-4D24-A8F8-ABCBF33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6</Pages>
  <Words>7203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2017-04-13T06:21:00Z</dcterms:created>
  <dcterms:modified xsi:type="dcterms:W3CDTF">2017-12-05T11:51:00Z</dcterms:modified>
</cp:coreProperties>
</file>