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E" w:rsidRPr="003C73EE" w:rsidRDefault="003C73EE" w:rsidP="003C7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EE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23.04.18 по 29.04.18</w:t>
      </w:r>
    </w:p>
    <w:tbl>
      <w:tblPr>
        <w:tblStyle w:val="1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455"/>
        <w:gridCol w:w="1805"/>
        <w:gridCol w:w="1115"/>
        <w:gridCol w:w="2003"/>
        <w:gridCol w:w="2977"/>
        <w:gridCol w:w="4536"/>
      </w:tblGrid>
      <w:tr w:rsidR="003C73EE" w:rsidRPr="003C73EE" w:rsidTr="00395784">
        <w:trPr>
          <w:trHeight w:val="344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1196/01-25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08-26/1443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участь у семінарі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1197/01-26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08-28/1440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забезпечення участі делегацій у телемарафоні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"ять"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1198/01-03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закінчення поточного та організацію початку нового 2018/19  навчального року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1199/01-30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08-34/1444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щорічного оцінювання  фізичної підготовки населення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1200/01-25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1201/01-17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14-8-0.3269/2-18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зміни у складі комісії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1202/01-25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0886/11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 "Ремонти у багатоквартирному будинку"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1203/01-22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317/885/18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Ухвала по цивільній справ та судова повістка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1204/01-25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Zp02.2.2-Cл-5005-0418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ВАТ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проведення аварійних робіт в с. Володимирівське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1205/01-25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000298/02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депутатського звернення Кузьменка Р.О. щодо відновлення зупинки транспорту у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Крутоярівському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лісгоспі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1206/01-32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86/01-30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Пустовий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Щодо передачі документів для державної реєстрації (будівля корівника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літ.А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1207/01-16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ТОВ "ЄВРО ПАУЕР"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дозволу на викиди забруднюючих речовин в атмосферне повітря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1208/01-16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ТОВ "ЄВРО ПАУЕР"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дозволу на викиди забруднюючих речовин в атмосферне повітря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1209/01-26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08-35/1455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обласної наради з питань оздоровлення дітей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1210/01-23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08-41/1466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ідей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1211/01-26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08-28/1441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компенсацію за пільговий проїзд окремих категорій громадян</w:t>
            </w:r>
          </w:p>
        </w:tc>
      </w:tr>
      <w:tr w:rsidR="003C73EE" w:rsidRPr="003C73EE" w:rsidTr="00395784">
        <w:trPr>
          <w:trHeight w:val="316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1212/01-18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1213/01-26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03.2-40/615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одержання додаткових матеріалів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1214/01-23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02-01-13/0293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потреб у технічній допомозі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1215/01-25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садівниче товариство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газопроводу у садівничому товаристві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1216/01-17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ФГ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Вал-Тех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- 6,6400 га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1217/01-03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втратило чинність, розпорядження голови ОДА від 02.10.2017 № 526  "Про призначення тимчасових перевізників на приміських та міжміських автобусних маршрутах загального користування, які не виходять за межі території Запорізької області (зі змінами)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1218/01-25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02595/08-28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внутрішньо  переміщених осіб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1219/01-30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Управління з питань фізичної культури, спорту та туризму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1220/01-25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03969/08-22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встановлення загальнобудинкових лічильників газу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1221/01-27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02-10/0299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1222/01-26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08-28/1474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вшанування ветеранів війни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1223/01-25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Zpz03-Лв-2167-0418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ТОВ  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Запоріжгаз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збут"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повного розрахунку за спожитий газ</w:t>
            </w:r>
          </w:p>
        </w:tc>
      </w:tr>
      <w:tr w:rsidR="003C73EE" w:rsidRPr="003C73EE" w:rsidTr="00395784">
        <w:trPr>
          <w:trHeight w:val="394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1224/01-32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08-40/1473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роз"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з питання державної реєстрації  права оренди не </w:t>
            </w: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витребуваних земельних ділянок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1225/01-28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08-29/1484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збереження стратегічно важливих об"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- довготривалих оборонних точок</w:t>
            </w:r>
          </w:p>
        </w:tc>
      </w:tr>
      <w:tr w:rsidR="003C73EE" w:rsidRPr="003C73EE" w:rsidTr="00395784">
        <w:trPr>
          <w:trHeight w:val="262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1226/01-17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Постанова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317/1925/14-ц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Верховний суд України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земельних ділянок, які були передані у власність членам ОСК "Гриф-2006"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1227/01-22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325/1926/17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Приазовський райсуд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Виклик до суду на  15.05.2018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1228/01-17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12.2-20/2968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1229/01-17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22-ц/778/2073/18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Копія ухвали по цивільній справі та копія апеляційної скарги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1230/01-34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1235/05/3-18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Головне управління національної поліції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посвідчення із соціальним статусом гр. Гриню П.Г.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1231/01-25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09/817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капітального будівництва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Про ремонт автомобільної дороги С080724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Біленьке-Червонодніпровка</w:t>
            </w:r>
            <w:proofErr w:type="spellEnd"/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1232/01-28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розповсюдження експрес-інформації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1233/01-03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заходів щодо організації підготовки та проведення мобілізації на території Запорізької області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1234/01-25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0941/04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житлово-комунального господарства та будівництва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основні завдання підприємства "Розрахунковий центр послуг"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1235/01-13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01-23/252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1236/01-13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впровадження електронної системи охорони здоров"я (е-HEALTH)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1237/01-13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01-07/259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рішень</w:t>
            </w:r>
          </w:p>
        </w:tc>
      </w:tr>
      <w:tr w:rsidR="003C73EE" w:rsidRPr="003C73EE" w:rsidTr="00395784">
        <w:trPr>
          <w:trHeight w:val="240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1238/01-13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01-22/260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до плану роботи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1239/01-13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01-22/261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рішень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1240/01-13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01-07/258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рішень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1241/01-30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03586/08-32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просвітницького проекту "Я маю право"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1242/01-28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Запорізьке міськрайонне </w:t>
            </w: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ГУ ДСНС України у Запорізькій області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надання інформації щодо участі </w:t>
            </w: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 у конкурсі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1243/01-33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08-33/1423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показники індексу здоров"я населення області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1244/01-23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08-41/1506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Представництвом ЄС в Україні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1245/01-16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08-38/1507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виготовлення та розміщення привітань Президента України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1246/01-26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03477/08-16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проведення заходів щодо 32-х роковин чорнобильської трагедії (26.04.2018)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1247/01-23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02-47/1733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Запорізький рибоохоронний патруль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вселення зарибку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1248/01-24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02.1-26/03.3/447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хід виконання розпорядження голови ОДА від 29.07.2016 № 435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1249/01-23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08-22/1515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з питань впровадження систем енергетичного менеджменту в бюджетних установах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1250/01-28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04-05/0182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Протокол № 4 позачергового засідання регіональної комісії з питань ТЕБ та НС від 20.04.2018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1251/01-22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03720/08-35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інформування про суїциди, травмування та загибель дітей внаслідок жорстокого поводження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1252/01-25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08-22/1518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ОДА від 15.12.2017 № 698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1253/01-25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08-22/1517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голови ОДА від 03.05.2017 № 205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1254/01-23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08-21/1516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Про конкурс бізнес-планів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1255/01-17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Пошукай Т.І.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- 6.4169 га Григорівська с/р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1256/01-17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Дудник Т.В.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- 7.0283 га Григорівська с/р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1257/01-17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Адвоката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Щодо правової допомоги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гр.Тарасенко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1258/01-32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04-39/573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інформації щодо внесення змін або вдосконалення законодавства у сфері державної реєстрації речових прав </w:t>
            </w: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нерухоме майно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1259/01-28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08-29/1514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заходи щодо забезпечення укриття населення області у захисних спорудах цивільного захисту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1260/01-17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317/1544/17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Виклик до суду на 17.05.2018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1261/01-17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808/1057/9578/18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Апеляційний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Копія ухвали від 19.04.2018 та повістка про виклик до суду на 07.05.2018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1262/01-17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334/2003/18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Ленінський нарсуд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Виклик до суду на 31.05.2018 та позовна заява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1263/01-18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інформації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1264/01-16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ПВП "Каскад-2001"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наміри отримати дозвіл на викиди забруднюючих речовин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1265/01-03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розподіл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1266/01-17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317/2020/17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Виклик до суду на 06.06.2018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1267/01-22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19.04.18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317/3217/17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Виклик до суду на 20.06.2018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1268/01-27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01-13/340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проведення заходів по відведенню поверхневих вод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1269/01-21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М/13-08/2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мобілізаційних підрозділів</w:t>
            </w:r>
          </w:p>
        </w:tc>
      </w:tr>
      <w:tr w:rsidR="003C73EE" w:rsidRPr="003C73EE" w:rsidTr="00395784"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1270/01-17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01-13/357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Щодо незаконних дій громадян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Пермякової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Д.Ю. та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Панюшкіної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</w:tr>
      <w:tr w:rsidR="003C73EE" w:rsidRPr="003C73EE" w:rsidTr="00395784">
        <w:trPr>
          <w:trHeight w:val="382"/>
        </w:trPr>
        <w:tc>
          <w:tcPr>
            <w:tcW w:w="632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11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45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1271/01-16</w:t>
            </w:r>
          </w:p>
        </w:tc>
        <w:tc>
          <w:tcPr>
            <w:tcW w:w="180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2704.18</w:t>
            </w:r>
          </w:p>
        </w:tc>
        <w:tc>
          <w:tcPr>
            <w:tcW w:w="2003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08-37/1540</w:t>
            </w:r>
          </w:p>
        </w:tc>
        <w:tc>
          <w:tcPr>
            <w:tcW w:w="2977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3C73EE" w:rsidRPr="003C73EE" w:rsidRDefault="003C73EE" w:rsidP="003C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EE"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Дня Перемоги над нацизмом у Другій Світовій війні, Дня </w:t>
            </w:r>
            <w:proofErr w:type="spellStart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3C73EE">
              <w:rPr>
                <w:rFonts w:ascii="Times New Roman" w:hAnsi="Times New Roman" w:cs="Times New Roman"/>
                <w:sz w:val="24"/>
                <w:szCs w:val="24"/>
              </w:rPr>
              <w:t>"яті та примирення</w:t>
            </w:r>
          </w:p>
        </w:tc>
      </w:tr>
    </w:tbl>
    <w:p w:rsidR="003C73EE" w:rsidRPr="003C73EE" w:rsidRDefault="003C73EE" w:rsidP="003C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5" w:rsidRPr="003C73EE" w:rsidRDefault="00746635" w:rsidP="003C73EE">
      <w:bookmarkStart w:id="0" w:name="_GoBack"/>
      <w:bookmarkEnd w:id="0"/>
    </w:p>
    <w:sectPr w:rsidR="00746635" w:rsidRPr="003C73EE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0404-9EEC-4673-AF2C-146DEFFB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5</Pages>
  <Words>6981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dcterms:created xsi:type="dcterms:W3CDTF">2017-04-13T06:21:00Z</dcterms:created>
  <dcterms:modified xsi:type="dcterms:W3CDTF">2018-05-02T12:01:00Z</dcterms:modified>
</cp:coreProperties>
</file>