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B8" w:rsidRPr="008A1478" w:rsidRDefault="001A20B8" w:rsidP="001A20B8">
      <w:pPr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A1478">
        <w:rPr>
          <w:rFonts w:ascii="Times New Roman" w:hAnsi="Times New Roman" w:cs="Times New Roman"/>
          <w:sz w:val="28"/>
          <w:szCs w:val="28"/>
        </w:rPr>
        <w:t>Додаток 1</w:t>
      </w:r>
    </w:p>
    <w:p w:rsidR="001A20B8" w:rsidRPr="008A1478" w:rsidRDefault="001A20B8" w:rsidP="001A20B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78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1A20B8" w:rsidRPr="008A1478" w:rsidRDefault="001A20B8" w:rsidP="001A20B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1478">
        <w:rPr>
          <w:rFonts w:ascii="Times New Roman" w:hAnsi="Times New Roman" w:cs="Times New Roman"/>
          <w:b/>
          <w:sz w:val="28"/>
          <w:szCs w:val="28"/>
        </w:rPr>
        <w:t xml:space="preserve">НАКАЗІВ </w:t>
      </w:r>
      <w:r w:rsidRPr="008A1478">
        <w:rPr>
          <w:rFonts w:ascii="Times New Roman" w:hAnsi="Times New Roman" w:cs="Times New Roman"/>
          <w:sz w:val="28"/>
          <w:szCs w:val="28"/>
        </w:rPr>
        <w:t>з основної діяльності_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>відділу освіти, молоді та спорту Запорізької районної державної адміністрації Запорізької області</w:t>
      </w:r>
    </w:p>
    <w:p w:rsidR="001A20B8" w:rsidRDefault="001A20B8" w:rsidP="001A20B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1478">
        <w:rPr>
          <w:rFonts w:ascii="Times New Roman" w:hAnsi="Times New Roman" w:cs="Times New Roman"/>
          <w:sz w:val="28"/>
          <w:szCs w:val="28"/>
        </w:rPr>
        <w:t>прийнятих за</w:t>
      </w:r>
      <w:r w:rsidRPr="008A1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травень  місяць 2019 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>року</w:t>
      </w:r>
    </w:p>
    <w:p w:rsidR="001A20B8" w:rsidRDefault="001A20B8" w:rsidP="001A20B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A20B8" w:rsidRPr="008A1478" w:rsidRDefault="001A20B8" w:rsidP="001A20B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683"/>
        <w:gridCol w:w="2792"/>
        <w:gridCol w:w="1900"/>
        <w:gridCol w:w="1517"/>
        <w:gridCol w:w="3444"/>
        <w:gridCol w:w="3445"/>
        <w:gridCol w:w="1571"/>
      </w:tblGrid>
      <w:tr w:rsidR="001A20B8" w:rsidTr="00EA5B4F">
        <w:trPr>
          <w:trHeight w:val="1855"/>
        </w:trPr>
        <w:tc>
          <w:tcPr>
            <w:tcW w:w="683" w:type="dxa"/>
          </w:tcPr>
          <w:p w:rsidR="001A20B8" w:rsidRDefault="001A20B8" w:rsidP="00EA5B4F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792" w:type="dxa"/>
          </w:tcPr>
          <w:p w:rsidR="001A20B8" w:rsidRDefault="001A20B8" w:rsidP="00EA5B4F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 xml:space="preserve">Повне найменування </w:t>
            </w:r>
            <w:proofErr w:type="spellStart"/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суб”єкта</w:t>
            </w:r>
            <w:proofErr w:type="spellEnd"/>
            <w:r w:rsidRPr="008A1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нормотворення</w:t>
            </w:r>
            <w:proofErr w:type="spellEnd"/>
          </w:p>
        </w:tc>
        <w:tc>
          <w:tcPr>
            <w:tcW w:w="1900" w:type="dxa"/>
          </w:tcPr>
          <w:p w:rsidR="001A20B8" w:rsidRPr="008A1478" w:rsidRDefault="001A20B8" w:rsidP="00EA5B4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1A20B8" w:rsidRPr="008A1478" w:rsidRDefault="001A20B8" w:rsidP="00EA5B4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розпорядчого</w:t>
            </w:r>
          </w:p>
          <w:p w:rsidR="001A20B8" w:rsidRDefault="001A20B8" w:rsidP="00EA5B4F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517" w:type="dxa"/>
          </w:tcPr>
          <w:p w:rsidR="001A20B8" w:rsidRPr="008A1478" w:rsidRDefault="001A20B8" w:rsidP="00EA5B4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A20B8" w:rsidRPr="008A1478" w:rsidRDefault="001A20B8" w:rsidP="00EA5B4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</w:p>
          <w:p w:rsidR="001A20B8" w:rsidRPr="008A1478" w:rsidRDefault="001A20B8" w:rsidP="00EA5B4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акта та його</w:t>
            </w:r>
          </w:p>
          <w:p w:rsidR="001A20B8" w:rsidRDefault="001A20B8" w:rsidP="00EA5B4F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44" w:type="dxa"/>
          </w:tcPr>
          <w:p w:rsidR="001A20B8" w:rsidRPr="00E350DD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Повна назва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3445" w:type="dxa"/>
          </w:tcPr>
          <w:p w:rsidR="001A20B8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 xml:space="preserve">Короткий зміст акта, що розкриває </w:t>
            </w:r>
          </w:p>
          <w:p w:rsidR="001A20B8" w:rsidRDefault="001A20B8" w:rsidP="00EA5B4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його </w:t>
            </w: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правового регулювання</w:t>
            </w:r>
          </w:p>
        </w:tc>
        <w:tc>
          <w:tcPr>
            <w:tcW w:w="1571" w:type="dxa"/>
          </w:tcPr>
          <w:p w:rsidR="001A20B8" w:rsidRPr="008A1478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1A20B8" w:rsidTr="00EA5B4F">
        <w:tc>
          <w:tcPr>
            <w:tcW w:w="683" w:type="dxa"/>
          </w:tcPr>
          <w:p w:rsidR="001A20B8" w:rsidRPr="00216A08" w:rsidRDefault="001A20B8" w:rsidP="00EA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1A20B8" w:rsidRPr="00216A08" w:rsidRDefault="001A20B8" w:rsidP="00EA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1A20B8" w:rsidRPr="00216A08" w:rsidRDefault="001A20B8" w:rsidP="00EA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</w:tcPr>
          <w:p w:rsidR="001A20B8" w:rsidRPr="00216A08" w:rsidRDefault="001A20B8" w:rsidP="00EA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4" w:type="dxa"/>
          </w:tcPr>
          <w:p w:rsidR="001A20B8" w:rsidRPr="00216A08" w:rsidRDefault="001A20B8" w:rsidP="00EA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5" w:type="dxa"/>
          </w:tcPr>
          <w:p w:rsidR="001A20B8" w:rsidRPr="00216A08" w:rsidRDefault="001A20B8" w:rsidP="00EA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</w:tcPr>
          <w:p w:rsidR="001A20B8" w:rsidRPr="00216A08" w:rsidRDefault="001A20B8" w:rsidP="00EA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A20B8" w:rsidTr="00EA5B4F">
        <w:trPr>
          <w:trHeight w:val="908"/>
        </w:trPr>
        <w:tc>
          <w:tcPr>
            <w:tcW w:w="683" w:type="dxa"/>
          </w:tcPr>
          <w:p w:rsidR="001A20B8" w:rsidRDefault="001A20B8" w:rsidP="00EA5B4F">
            <w:r w:rsidRPr="008A1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</w:tcPr>
          <w:p w:rsidR="001A20B8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A20B8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1A20B8" w:rsidRPr="008A1478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1A20B8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1A20B8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8A1478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1A20B8" w:rsidRDefault="001A20B8" w:rsidP="00EA5B4F"/>
        </w:tc>
        <w:tc>
          <w:tcPr>
            <w:tcW w:w="1900" w:type="dxa"/>
          </w:tcPr>
          <w:p w:rsidR="001A20B8" w:rsidRPr="007771DD" w:rsidRDefault="001A20B8" w:rsidP="00EA5B4F">
            <w:pPr>
              <w:jc w:val="center"/>
            </w:pPr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1A20B8" w:rsidRPr="000100D2" w:rsidRDefault="001A20B8" w:rsidP="00EA5B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1A20B8" w:rsidRPr="000100D2" w:rsidRDefault="001A20B8" w:rsidP="00EA5B4F">
            <w:pPr>
              <w:rPr>
                <w:lang w:val="ru-RU"/>
              </w:rPr>
            </w:pPr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053</w:t>
            </w:r>
          </w:p>
        </w:tc>
        <w:tc>
          <w:tcPr>
            <w:tcW w:w="3444" w:type="dxa"/>
          </w:tcPr>
          <w:p w:rsidR="001A20B8" w:rsidRPr="000100D2" w:rsidRDefault="001A20B8" w:rsidP="00EA5B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E1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організацію та проведення навчально-польових занять (зборів) за навчальною програмою предмета «Захист Вітчизни» з учнями випускних класів закладів загальної середньої освіти Запорізького району в 2018/2019 навчальному році</w:t>
            </w:r>
          </w:p>
        </w:tc>
        <w:tc>
          <w:tcPr>
            <w:tcW w:w="3445" w:type="dxa"/>
          </w:tcPr>
          <w:p w:rsidR="001A20B8" w:rsidRPr="009D2E1E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навчально-польові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випускних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підпорядкованих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Вітчизни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квітні-травні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2019 року</w:t>
            </w:r>
          </w:p>
        </w:tc>
        <w:tc>
          <w:tcPr>
            <w:tcW w:w="1571" w:type="dxa"/>
          </w:tcPr>
          <w:p w:rsidR="001A20B8" w:rsidRDefault="001A20B8" w:rsidP="00EA5B4F"/>
        </w:tc>
      </w:tr>
      <w:tr w:rsidR="001A20B8" w:rsidTr="00EA5B4F">
        <w:trPr>
          <w:trHeight w:val="2835"/>
        </w:trPr>
        <w:tc>
          <w:tcPr>
            <w:tcW w:w="683" w:type="dxa"/>
          </w:tcPr>
          <w:p w:rsidR="001A20B8" w:rsidRPr="0048188D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92" w:type="dxa"/>
          </w:tcPr>
          <w:p w:rsidR="001A20B8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</w:p>
          <w:p w:rsidR="001A20B8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 xml:space="preserve"> освіти, молоді та спорту</w:t>
            </w:r>
          </w:p>
          <w:p w:rsidR="001A20B8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1A20B8" w:rsidRPr="008A1478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1A20B8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1A20B8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8A1478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1A20B8" w:rsidRDefault="001A20B8" w:rsidP="00EA5B4F"/>
        </w:tc>
        <w:tc>
          <w:tcPr>
            <w:tcW w:w="1900" w:type="dxa"/>
          </w:tcPr>
          <w:p w:rsidR="001A20B8" w:rsidRDefault="001A20B8" w:rsidP="00EA5B4F"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1A20B8" w:rsidRPr="007771DD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  <w:p w:rsidR="001A20B8" w:rsidRDefault="001A20B8" w:rsidP="00EA5B4F"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054</w:t>
            </w:r>
          </w:p>
        </w:tc>
        <w:tc>
          <w:tcPr>
            <w:tcW w:w="3444" w:type="dxa"/>
          </w:tcPr>
          <w:p w:rsidR="001A20B8" w:rsidRPr="007060B3" w:rsidRDefault="001A20B8" w:rsidP="00EA5B4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участь в У Ювілейній Міжнародній науково-практичній конференції</w:t>
            </w:r>
          </w:p>
          <w:p w:rsidR="001A20B8" w:rsidRDefault="001A20B8" w:rsidP="00EA5B4F"/>
        </w:tc>
        <w:tc>
          <w:tcPr>
            <w:tcW w:w="3445" w:type="dxa"/>
          </w:tcPr>
          <w:p w:rsidR="001A20B8" w:rsidRPr="007060B3" w:rsidRDefault="001A20B8" w:rsidP="00EA5B4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Керівникам закладів освіти забезпечити 16-17 травня 2019 року участь педагогів підпорядкованих закладів у заходах Конференції</w:t>
            </w:r>
          </w:p>
          <w:p w:rsidR="001A20B8" w:rsidRPr="007060B3" w:rsidRDefault="001A20B8" w:rsidP="00EA5B4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0B8" w:rsidRPr="00BC5AF1" w:rsidRDefault="001A20B8" w:rsidP="00EA5B4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1A20B8" w:rsidRDefault="001A20B8" w:rsidP="00EA5B4F"/>
        </w:tc>
      </w:tr>
      <w:tr w:rsidR="001A20B8" w:rsidTr="00EA5B4F">
        <w:trPr>
          <w:trHeight w:val="1977"/>
        </w:trPr>
        <w:tc>
          <w:tcPr>
            <w:tcW w:w="683" w:type="dxa"/>
          </w:tcPr>
          <w:p w:rsidR="001A20B8" w:rsidRPr="00EA0724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2" w:type="dxa"/>
          </w:tcPr>
          <w:p w:rsidR="001A20B8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A20B8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1A20B8" w:rsidRPr="008A1478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1A20B8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1A20B8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8A1478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1A20B8" w:rsidRDefault="001A20B8" w:rsidP="00EA5B4F"/>
        </w:tc>
        <w:tc>
          <w:tcPr>
            <w:tcW w:w="1900" w:type="dxa"/>
          </w:tcPr>
          <w:p w:rsidR="001A20B8" w:rsidRDefault="001A20B8" w:rsidP="00EA5B4F"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1A20B8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  <w:p w:rsidR="001A20B8" w:rsidRPr="00E313F0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055</w:t>
            </w:r>
          </w:p>
        </w:tc>
        <w:tc>
          <w:tcPr>
            <w:tcW w:w="3444" w:type="dxa"/>
          </w:tcPr>
          <w:p w:rsidR="001A20B8" w:rsidRPr="003A1171" w:rsidRDefault="001A20B8" w:rsidP="00EA5B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введення в дію рішення колегії відділу освіти, молоді та спорту райдержадміністрації від 26.03.2019</w:t>
            </w:r>
          </w:p>
        </w:tc>
        <w:tc>
          <w:tcPr>
            <w:tcW w:w="3445" w:type="dxa"/>
          </w:tcPr>
          <w:p w:rsidR="001A20B8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Уведено в дію рішення колегії відділу освіти, молоді та спорту райдержадміністрації від 26.03.2019</w:t>
            </w:r>
          </w:p>
          <w:p w:rsidR="001A20B8" w:rsidRPr="00E313F0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0B8" w:rsidRDefault="001A20B8" w:rsidP="00EA5B4F"/>
          <w:p w:rsidR="001A20B8" w:rsidRDefault="001A20B8" w:rsidP="00EA5B4F"/>
        </w:tc>
        <w:tc>
          <w:tcPr>
            <w:tcW w:w="1571" w:type="dxa"/>
          </w:tcPr>
          <w:p w:rsidR="001A20B8" w:rsidRDefault="001A20B8" w:rsidP="00EA5B4F"/>
        </w:tc>
      </w:tr>
      <w:tr w:rsidR="001A20B8" w:rsidTr="00EA5B4F">
        <w:trPr>
          <w:trHeight w:val="1770"/>
        </w:trPr>
        <w:tc>
          <w:tcPr>
            <w:tcW w:w="683" w:type="dxa"/>
          </w:tcPr>
          <w:p w:rsidR="001A20B8" w:rsidRPr="00CF3AAE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2" w:type="dxa"/>
          </w:tcPr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1A20B8" w:rsidRPr="00B12286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1A20B8" w:rsidRPr="00B12286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1A20B8" w:rsidRPr="00B12286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  <w:p w:rsidR="001A20B8" w:rsidRPr="00B12286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056</w:t>
            </w:r>
          </w:p>
        </w:tc>
        <w:tc>
          <w:tcPr>
            <w:tcW w:w="3444" w:type="dxa"/>
          </w:tcPr>
          <w:p w:rsidR="001A20B8" w:rsidRPr="00B12286" w:rsidRDefault="001A20B8" w:rsidP="00EA5B4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проведення третього туру всеукраїнського конкурсу «Учитель року – 2019» у номінації «Вчитель інклюзивного класу»</w:t>
            </w:r>
          </w:p>
          <w:p w:rsidR="001A20B8" w:rsidRPr="00B12286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1A20B8" w:rsidRPr="00B12286" w:rsidRDefault="001A20B8" w:rsidP="00EA5B4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Вінніченко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 забезпечити умови проведення третього туру всеукраїнського конкурсу «Учитель року – 2019» у номінації «Вчитель інклюзивного класу»</w:t>
            </w:r>
          </w:p>
          <w:p w:rsidR="001A20B8" w:rsidRPr="00B12286" w:rsidRDefault="001A20B8" w:rsidP="00EA5B4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0B8" w:rsidRPr="00B12286" w:rsidRDefault="001A20B8" w:rsidP="00EA5B4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0B8" w:rsidRPr="00B12286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0B8" w:rsidRPr="00B12286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1A20B8" w:rsidRDefault="001A20B8" w:rsidP="00EA5B4F"/>
        </w:tc>
      </w:tr>
      <w:tr w:rsidR="001A20B8" w:rsidTr="00EA5B4F">
        <w:trPr>
          <w:trHeight w:val="2303"/>
        </w:trPr>
        <w:tc>
          <w:tcPr>
            <w:tcW w:w="683" w:type="dxa"/>
          </w:tcPr>
          <w:p w:rsidR="001A20B8" w:rsidRPr="00CF3AAE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92" w:type="dxa"/>
          </w:tcPr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1A20B8" w:rsidRDefault="001A20B8" w:rsidP="00EA5B4F"/>
        </w:tc>
        <w:tc>
          <w:tcPr>
            <w:tcW w:w="1900" w:type="dxa"/>
          </w:tcPr>
          <w:p w:rsidR="001A20B8" w:rsidRDefault="001A20B8" w:rsidP="00EA5B4F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1A20B8" w:rsidRPr="00B12286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  <w:p w:rsidR="001A20B8" w:rsidRDefault="001A20B8" w:rsidP="00EA5B4F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3444" w:type="dxa"/>
          </w:tcPr>
          <w:p w:rsidR="001A20B8" w:rsidRPr="005B6956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результати участі в ІІ (обласному) етапі всеукраїнського конкурсу – захисту науково-дослідницьких робіт учнів-членів МАН України у 2018-2019 навчальному році</w:t>
            </w:r>
          </w:p>
        </w:tc>
        <w:tc>
          <w:tcPr>
            <w:tcW w:w="3445" w:type="dxa"/>
          </w:tcPr>
          <w:p w:rsidR="001A20B8" w:rsidRPr="005B6956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освіти, учні яких брали участь у конкурсі, вказати на недостатній контроль за підготовкою написання контрольної роботи учнями-членами МАН та підготовкою робіт на обласний етап конкурсу відповідно до вимог.</w:t>
            </w:r>
          </w:p>
        </w:tc>
        <w:tc>
          <w:tcPr>
            <w:tcW w:w="1571" w:type="dxa"/>
          </w:tcPr>
          <w:p w:rsidR="001A20B8" w:rsidRDefault="001A20B8" w:rsidP="00EA5B4F"/>
        </w:tc>
      </w:tr>
      <w:tr w:rsidR="001A20B8" w:rsidTr="00EA5B4F">
        <w:trPr>
          <w:trHeight w:val="1162"/>
        </w:trPr>
        <w:tc>
          <w:tcPr>
            <w:tcW w:w="683" w:type="dxa"/>
          </w:tcPr>
          <w:p w:rsidR="001A20B8" w:rsidRPr="00CF3AAE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92" w:type="dxa"/>
          </w:tcPr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1A20B8" w:rsidRDefault="001A20B8" w:rsidP="00EA5B4F"/>
        </w:tc>
        <w:tc>
          <w:tcPr>
            <w:tcW w:w="1900" w:type="dxa"/>
          </w:tcPr>
          <w:p w:rsidR="001A20B8" w:rsidRDefault="001A20B8" w:rsidP="00EA5B4F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1A20B8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  <w:p w:rsidR="001A20B8" w:rsidRPr="00093836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058</w:t>
            </w:r>
          </w:p>
        </w:tc>
        <w:tc>
          <w:tcPr>
            <w:tcW w:w="3444" w:type="dxa"/>
          </w:tcPr>
          <w:p w:rsidR="001A20B8" w:rsidRPr="00CF3AAE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організацію та проведення стрільб з автомату Калашникова бойовими набоями з учнями 11 класів закладів загальної середньої освіти Запорізького району, які пройшли курс предмету «Захист Вітчизни»</w:t>
            </w:r>
          </w:p>
        </w:tc>
        <w:tc>
          <w:tcPr>
            <w:tcW w:w="3445" w:type="dxa"/>
          </w:tcPr>
          <w:p w:rsidR="001A20B8" w:rsidRPr="00CF3AAE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 забезпечити участь у стрільбах учнів 11 класів</w:t>
            </w:r>
          </w:p>
        </w:tc>
        <w:tc>
          <w:tcPr>
            <w:tcW w:w="1571" w:type="dxa"/>
          </w:tcPr>
          <w:p w:rsidR="001A20B8" w:rsidRDefault="001A20B8" w:rsidP="00EA5B4F"/>
        </w:tc>
      </w:tr>
      <w:tr w:rsidR="001A20B8" w:rsidTr="00EA5B4F">
        <w:trPr>
          <w:trHeight w:val="995"/>
        </w:trPr>
        <w:tc>
          <w:tcPr>
            <w:tcW w:w="683" w:type="dxa"/>
          </w:tcPr>
          <w:p w:rsidR="001A20B8" w:rsidRPr="00CF3AAE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92" w:type="dxa"/>
          </w:tcPr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1A20B8" w:rsidRDefault="001A20B8" w:rsidP="00EA5B4F"/>
        </w:tc>
        <w:tc>
          <w:tcPr>
            <w:tcW w:w="1900" w:type="dxa"/>
          </w:tcPr>
          <w:p w:rsidR="001A20B8" w:rsidRDefault="001A20B8" w:rsidP="00EA5B4F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1A20B8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04.04.2019</w:t>
            </w:r>
          </w:p>
          <w:p w:rsidR="001A20B8" w:rsidRDefault="001A20B8" w:rsidP="00EA5B4F">
            <w:r>
              <w:rPr>
                <w:rFonts w:ascii="Times New Roman" w:hAnsi="Times New Roman" w:cs="Times New Roman"/>
                <w:sz w:val="28"/>
                <w:szCs w:val="28"/>
              </w:rPr>
              <w:t>№ 059</w:t>
            </w:r>
          </w:p>
        </w:tc>
        <w:tc>
          <w:tcPr>
            <w:tcW w:w="3444" w:type="dxa"/>
          </w:tcPr>
          <w:p w:rsidR="001A20B8" w:rsidRPr="008730B5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0B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внесення змін до паспортів бюджетних програм на 2019 рік</w:t>
            </w:r>
          </w:p>
        </w:tc>
        <w:tc>
          <w:tcPr>
            <w:tcW w:w="3445" w:type="dxa"/>
          </w:tcPr>
          <w:p w:rsidR="001A20B8" w:rsidRPr="008730B5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Внесені зміни до паспортів бюджетних програм на 2019 рік</w:t>
            </w:r>
          </w:p>
        </w:tc>
        <w:tc>
          <w:tcPr>
            <w:tcW w:w="1571" w:type="dxa"/>
          </w:tcPr>
          <w:p w:rsidR="001A20B8" w:rsidRDefault="001A20B8" w:rsidP="00EA5B4F"/>
        </w:tc>
      </w:tr>
      <w:tr w:rsidR="001A20B8" w:rsidTr="00EA5B4F">
        <w:trPr>
          <w:trHeight w:val="995"/>
        </w:trPr>
        <w:tc>
          <w:tcPr>
            <w:tcW w:w="683" w:type="dxa"/>
          </w:tcPr>
          <w:p w:rsidR="001A20B8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1A20B8" w:rsidRPr="00B12286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1A20B8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:rsidR="001A20B8" w:rsidRPr="008730B5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1A20B8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1A20B8" w:rsidRDefault="001A20B8" w:rsidP="00EA5B4F"/>
        </w:tc>
      </w:tr>
      <w:tr w:rsidR="001A20B8" w:rsidTr="00EA5B4F">
        <w:trPr>
          <w:trHeight w:val="913"/>
        </w:trPr>
        <w:tc>
          <w:tcPr>
            <w:tcW w:w="683" w:type="dxa"/>
          </w:tcPr>
          <w:p w:rsidR="001A20B8" w:rsidRPr="00CF3AAE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92" w:type="dxa"/>
          </w:tcPr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1A20B8" w:rsidRDefault="001A20B8" w:rsidP="00EA5B4F"/>
        </w:tc>
        <w:tc>
          <w:tcPr>
            <w:tcW w:w="1900" w:type="dxa"/>
          </w:tcPr>
          <w:p w:rsidR="001A20B8" w:rsidRDefault="001A20B8" w:rsidP="00EA5B4F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1A20B8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</w:t>
            </w:r>
          </w:p>
          <w:p w:rsidR="001A20B8" w:rsidRDefault="001A20B8" w:rsidP="00EA5B4F">
            <w:r>
              <w:rPr>
                <w:rFonts w:ascii="Times New Roman" w:hAnsi="Times New Roman" w:cs="Times New Roman"/>
                <w:sz w:val="28"/>
                <w:szCs w:val="28"/>
              </w:rPr>
              <w:t>№ 060</w:t>
            </w:r>
          </w:p>
        </w:tc>
        <w:tc>
          <w:tcPr>
            <w:tcW w:w="3444" w:type="dxa"/>
          </w:tcPr>
          <w:p w:rsidR="001A20B8" w:rsidRPr="00E65714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1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кваліфікації вчителів мистецтва початкових класів закладів загальної середньої освіти відповідно до концепції «Нова українська школа»</w:t>
            </w:r>
          </w:p>
        </w:tc>
        <w:tc>
          <w:tcPr>
            <w:tcW w:w="3445" w:type="dxa"/>
          </w:tcPr>
          <w:p w:rsidR="001A20B8" w:rsidRPr="00E65714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Затверджені списки учасників очних тренінгів для вчителів мистецтва початкових класів закладів загальної середньої освіти відповідно до концепції «Нова українська школа»</w:t>
            </w:r>
          </w:p>
        </w:tc>
        <w:tc>
          <w:tcPr>
            <w:tcW w:w="1571" w:type="dxa"/>
          </w:tcPr>
          <w:p w:rsidR="001A20B8" w:rsidRDefault="001A20B8" w:rsidP="00EA5B4F"/>
        </w:tc>
      </w:tr>
      <w:tr w:rsidR="001A20B8" w:rsidTr="00EA5B4F">
        <w:trPr>
          <w:trHeight w:val="879"/>
        </w:trPr>
        <w:tc>
          <w:tcPr>
            <w:tcW w:w="683" w:type="dxa"/>
          </w:tcPr>
          <w:p w:rsidR="001A20B8" w:rsidRPr="00CF3AAE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92" w:type="dxa"/>
          </w:tcPr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1A20B8" w:rsidRDefault="001A20B8" w:rsidP="00EA5B4F"/>
        </w:tc>
        <w:tc>
          <w:tcPr>
            <w:tcW w:w="1900" w:type="dxa"/>
          </w:tcPr>
          <w:p w:rsidR="001A20B8" w:rsidRDefault="001A20B8" w:rsidP="00EA5B4F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1A20B8" w:rsidRPr="003F7BA4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</w:t>
            </w:r>
          </w:p>
          <w:p w:rsidR="001A20B8" w:rsidRPr="003F7BA4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061</w:t>
            </w:r>
          </w:p>
        </w:tc>
        <w:tc>
          <w:tcPr>
            <w:tcW w:w="3444" w:type="dxa"/>
          </w:tcPr>
          <w:p w:rsidR="001A20B8" w:rsidRPr="003F7BA4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A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участь у фестивалі «Технологічний парк художньо-педагогічних ідей»</w:t>
            </w:r>
          </w:p>
        </w:tc>
        <w:tc>
          <w:tcPr>
            <w:tcW w:w="3445" w:type="dxa"/>
          </w:tcPr>
          <w:p w:rsidR="001A20B8" w:rsidRPr="003F7BA4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 забезпечити надання матеріалів для участі у фестивалі до КНМК «ЗРМК» ЗРР до 10.05.2019</w:t>
            </w:r>
          </w:p>
        </w:tc>
        <w:tc>
          <w:tcPr>
            <w:tcW w:w="1571" w:type="dxa"/>
          </w:tcPr>
          <w:p w:rsidR="001A20B8" w:rsidRDefault="001A20B8" w:rsidP="00EA5B4F"/>
        </w:tc>
      </w:tr>
      <w:tr w:rsidR="001A20B8" w:rsidTr="00EA5B4F">
        <w:trPr>
          <w:trHeight w:val="1867"/>
        </w:trPr>
        <w:tc>
          <w:tcPr>
            <w:tcW w:w="683" w:type="dxa"/>
          </w:tcPr>
          <w:p w:rsidR="001A20B8" w:rsidRPr="00CF3AAE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92" w:type="dxa"/>
          </w:tcPr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1A20B8" w:rsidRDefault="001A20B8" w:rsidP="00EA5B4F"/>
        </w:tc>
        <w:tc>
          <w:tcPr>
            <w:tcW w:w="1900" w:type="dxa"/>
          </w:tcPr>
          <w:p w:rsidR="001A20B8" w:rsidRDefault="001A20B8" w:rsidP="00EA5B4F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1A20B8" w:rsidRPr="001F58DF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15.04.2019</w:t>
            </w:r>
          </w:p>
          <w:p w:rsidR="001A20B8" w:rsidRPr="001F58DF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444" w:type="dxa"/>
          </w:tcPr>
          <w:p w:rsidR="001A20B8" w:rsidRPr="001F58DF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попереджувальні заходи з електробезпеки</w:t>
            </w:r>
          </w:p>
        </w:tc>
        <w:tc>
          <w:tcPr>
            <w:tcW w:w="3445" w:type="dxa"/>
          </w:tcPr>
          <w:p w:rsidR="001A20B8" w:rsidRPr="001F58DF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 спланувати та провести до 25.04.2019, з можливим залученням представників територіальних підрозділів Державної служби України з надзвичайних ситуацій в Запорізькій області, заходи з електробезпеки</w:t>
            </w:r>
          </w:p>
        </w:tc>
        <w:tc>
          <w:tcPr>
            <w:tcW w:w="1571" w:type="dxa"/>
          </w:tcPr>
          <w:p w:rsidR="001A20B8" w:rsidRDefault="001A20B8" w:rsidP="00EA5B4F"/>
        </w:tc>
      </w:tr>
      <w:tr w:rsidR="001A20B8" w:rsidTr="00EA5B4F">
        <w:trPr>
          <w:trHeight w:val="909"/>
        </w:trPr>
        <w:tc>
          <w:tcPr>
            <w:tcW w:w="683" w:type="dxa"/>
          </w:tcPr>
          <w:p w:rsidR="001A20B8" w:rsidRPr="00CF3AAE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92" w:type="dxa"/>
          </w:tcPr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адміністрації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1A20B8" w:rsidRDefault="001A20B8" w:rsidP="00EA5B4F"/>
        </w:tc>
        <w:tc>
          <w:tcPr>
            <w:tcW w:w="1900" w:type="dxa"/>
          </w:tcPr>
          <w:p w:rsidR="001A20B8" w:rsidRDefault="001A20B8" w:rsidP="00EA5B4F">
            <w:r w:rsidRPr="00B12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 з основної діяльності</w:t>
            </w:r>
          </w:p>
        </w:tc>
        <w:tc>
          <w:tcPr>
            <w:tcW w:w="1517" w:type="dxa"/>
          </w:tcPr>
          <w:p w:rsidR="001A20B8" w:rsidRPr="000B002C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  <w:p w:rsidR="001A20B8" w:rsidRPr="000B002C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063</w:t>
            </w:r>
          </w:p>
        </w:tc>
        <w:tc>
          <w:tcPr>
            <w:tcW w:w="3444" w:type="dxa"/>
          </w:tcPr>
          <w:p w:rsidR="001A20B8" w:rsidRPr="000B002C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2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організацію індивідуального навчання</w:t>
            </w:r>
          </w:p>
        </w:tc>
        <w:tc>
          <w:tcPr>
            <w:tcW w:w="3445" w:type="dxa"/>
          </w:tcPr>
          <w:p w:rsidR="001A20B8" w:rsidRPr="000B002C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 організувати індивідуальне навчання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учня 7 класу</w:t>
            </w:r>
          </w:p>
        </w:tc>
        <w:tc>
          <w:tcPr>
            <w:tcW w:w="1571" w:type="dxa"/>
          </w:tcPr>
          <w:p w:rsidR="001A20B8" w:rsidRDefault="001A20B8" w:rsidP="00EA5B4F"/>
        </w:tc>
      </w:tr>
      <w:tr w:rsidR="001A20B8" w:rsidTr="00EA5B4F">
        <w:trPr>
          <w:trHeight w:val="1007"/>
        </w:trPr>
        <w:tc>
          <w:tcPr>
            <w:tcW w:w="683" w:type="dxa"/>
          </w:tcPr>
          <w:p w:rsidR="001A20B8" w:rsidRPr="00CF3AAE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792" w:type="dxa"/>
          </w:tcPr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1A20B8" w:rsidRDefault="001A20B8" w:rsidP="00EA5B4F"/>
        </w:tc>
        <w:tc>
          <w:tcPr>
            <w:tcW w:w="1900" w:type="dxa"/>
          </w:tcPr>
          <w:p w:rsidR="001A20B8" w:rsidRDefault="001A20B8" w:rsidP="00EA5B4F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1A20B8" w:rsidRPr="001D739A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  <w:p w:rsidR="001A20B8" w:rsidRPr="001D739A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064</w:t>
            </w:r>
          </w:p>
        </w:tc>
        <w:tc>
          <w:tcPr>
            <w:tcW w:w="3444" w:type="dxa"/>
          </w:tcPr>
          <w:p w:rsidR="001A20B8" w:rsidRPr="001D739A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закінчення поточного та організацію початку нового 2019/2020 навчального року</w:t>
            </w:r>
          </w:p>
        </w:tc>
        <w:tc>
          <w:tcPr>
            <w:tcW w:w="3445" w:type="dxa"/>
          </w:tcPr>
          <w:p w:rsidR="001A20B8" w:rsidRPr="001D739A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Затверджені заходи щодо закінчення поточного та організації початку нового 2019/2020 навчального року в закладах освіти району</w:t>
            </w:r>
          </w:p>
        </w:tc>
        <w:tc>
          <w:tcPr>
            <w:tcW w:w="1571" w:type="dxa"/>
          </w:tcPr>
          <w:p w:rsidR="001A20B8" w:rsidRDefault="001A20B8" w:rsidP="00EA5B4F"/>
        </w:tc>
      </w:tr>
      <w:tr w:rsidR="001A20B8" w:rsidTr="00EA5B4F">
        <w:trPr>
          <w:trHeight w:val="1864"/>
        </w:trPr>
        <w:tc>
          <w:tcPr>
            <w:tcW w:w="683" w:type="dxa"/>
          </w:tcPr>
          <w:p w:rsidR="001A20B8" w:rsidRPr="00CF3AAE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92" w:type="dxa"/>
          </w:tcPr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1A20B8" w:rsidRDefault="001A20B8" w:rsidP="00EA5B4F"/>
        </w:tc>
        <w:tc>
          <w:tcPr>
            <w:tcW w:w="1900" w:type="dxa"/>
          </w:tcPr>
          <w:p w:rsidR="001A20B8" w:rsidRDefault="001A20B8" w:rsidP="00EA5B4F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1A20B8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  <w:p w:rsidR="001A20B8" w:rsidRPr="001E0A11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065</w:t>
            </w:r>
          </w:p>
        </w:tc>
        <w:tc>
          <w:tcPr>
            <w:tcW w:w="3444" w:type="dxa"/>
          </w:tcPr>
          <w:p w:rsidR="001A20B8" w:rsidRPr="006D1129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результативність участі в обласному фестивалі «Світ довкілля» (Методист – 2019)</w:t>
            </w:r>
          </w:p>
        </w:tc>
        <w:tc>
          <w:tcPr>
            <w:tcW w:w="3445" w:type="dxa"/>
          </w:tcPr>
          <w:p w:rsidR="001A20B8" w:rsidRPr="001E0A11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Підведені підсумки участі в обласному фестивалі «Світ довкілля» (Методист – 2019)</w:t>
            </w:r>
          </w:p>
        </w:tc>
        <w:tc>
          <w:tcPr>
            <w:tcW w:w="1571" w:type="dxa"/>
          </w:tcPr>
          <w:p w:rsidR="001A20B8" w:rsidRDefault="001A20B8" w:rsidP="00EA5B4F"/>
        </w:tc>
      </w:tr>
      <w:tr w:rsidR="001A20B8" w:rsidTr="00EA5B4F">
        <w:trPr>
          <w:trHeight w:val="1864"/>
        </w:trPr>
        <w:tc>
          <w:tcPr>
            <w:tcW w:w="683" w:type="dxa"/>
          </w:tcPr>
          <w:p w:rsidR="001A20B8" w:rsidRPr="00C83A0B" w:rsidRDefault="001A20B8" w:rsidP="00EA5B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2792" w:type="dxa"/>
          </w:tcPr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1A20B8" w:rsidRPr="00B12286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1A20B8" w:rsidRPr="00C83A0B" w:rsidRDefault="001A20B8" w:rsidP="00EA5B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23.04.2019 №066</w:t>
            </w:r>
          </w:p>
        </w:tc>
        <w:tc>
          <w:tcPr>
            <w:tcW w:w="3444" w:type="dxa"/>
          </w:tcPr>
          <w:p w:rsidR="001A20B8" w:rsidRPr="001E0A11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паспортів бюджетних програм на 2019 рік</w:t>
            </w:r>
          </w:p>
        </w:tc>
        <w:tc>
          <w:tcPr>
            <w:tcW w:w="3445" w:type="dxa"/>
          </w:tcPr>
          <w:p w:rsidR="001A20B8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Внесені зміни до паспортів бюджетних програм на 2019 рік</w:t>
            </w:r>
          </w:p>
        </w:tc>
        <w:tc>
          <w:tcPr>
            <w:tcW w:w="1571" w:type="dxa"/>
          </w:tcPr>
          <w:p w:rsidR="001A20B8" w:rsidRDefault="001A20B8" w:rsidP="00EA5B4F"/>
        </w:tc>
      </w:tr>
      <w:tr w:rsidR="001A20B8" w:rsidTr="00EA5B4F">
        <w:trPr>
          <w:trHeight w:val="1864"/>
        </w:trPr>
        <w:tc>
          <w:tcPr>
            <w:tcW w:w="683" w:type="dxa"/>
          </w:tcPr>
          <w:p w:rsidR="001A20B8" w:rsidRDefault="001A20B8" w:rsidP="00EA5B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792" w:type="dxa"/>
          </w:tcPr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1A20B8" w:rsidRPr="00B12286" w:rsidRDefault="001A20B8" w:rsidP="00EA5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1A20B8" w:rsidRPr="00B12286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 з основної діяльності</w:t>
            </w:r>
          </w:p>
        </w:tc>
        <w:tc>
          <w:tcPr>
            <w:tcW w:w="1517" w:type="dxa"/>
          </w:tcPr>
          <w:p w:rsidR="001A20B8" w:rsidRDefault="001A20B8" w:rsidP="00EA5B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23.04.2019 №067</w:t>
            </w:r>
          </w:p>
        </w:tc>
        <w:tc>
          <w:tcPr>
            <w:tcW w:w="3444" w:type="dxa"/>
          </w:tcPr>
          <w:p w:rsidR="001A20B8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введення в дію рішення колегії Департаменту освіти і науки облдержадміністрації від 18.04.2019</w:t>
            </w:r>
          </w:p>
        </w:tc>
        <w:tc>
          <w:tcPr>
            <w:tcW w:w="3445" w:type="dxa"/>
          </w:tcPr>
          <w:p w:rsidR="001A20B8" w:rsidRDefault="001A20B8" w:rsidP="00EA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Керівникам закладів освіти проводити роз’яснювальну роботу серед педагогічного загалу й громадськості щодо сутності та значення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реформ за концепцією «Нова українська школа»</w:t>
            </w:r>
          </w:p>
        </w:tc>
        <w:tc>
          <w:tcPr>
            <w:tcW w:w="1571" w:type="dxa"/>
          </w:tcPr>
          <w:p w:rsidR="001A20B8" w:rsidRDefault="001A20B8" w:rsidP="00EA5B4F"/>
        </w:tc>
      </w:tr>
    </w:tbl>
    <w:p w:rsidR="001A20B8" w:rsidRDefault="001A20B8" w:rsidP="001A20B8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0B8" w:rsidRDefault="001A20B8" w:rsidP="001A20B8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478">
        <w:rPr>
          <w:rFonts w:ascii="Times New Roman" w:hAnsi="Times New Roman" w:cs="Times New Roman"/>
          <w:sz w:val="28"/>
          <w:szCs w:val="28"/>
        </w:rPr>
        <w:t>Начальник відділу</w:t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Л.  ПАНІЧУК</w:t>
      </w:r>
    </w:p>
    <w:p w:rsidR="001A20B8" w:rsidRDefault="001A20B8" w:rsidP="001A20B8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0B8" w:rsidRDefault="001A20B8" w:rsidP="001A20B8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0B8" w:rsidRDefault="001A20B8" w:rsidP="001A20B8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0B8" w:rsidRPr="00C83A0B" w:rsidRDefault="001A20B8" w:rsidP="001A20B8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20B8" w:rsidRDefault="001A20B8" w:rsidP="001A20B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20B8" w:rsidRPr="00907804" w:rsidRDefault="001A20B8" w:rsidP="001A20B8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Антоніна Головань, 7648583</w:t>
      </w:r>
    </w:p>
    <w:p w:rsidR="00291F0F" w:rsidRDefault="00291F0F"/>
    <w:sectPr w:rsidR="00291F0F" w:rsidSect="001A20B8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1A20B8"/>
    <w:rsid w:val="001A20B8"/>
    <w:rsid w:val="0029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4025</Words>
  <Characters>2295</Characters>
  <Application>Microsoft Office Word</Application>
  <DocSecurity>0</DocSecurity>
  <Lines>19</Lines>
  <Paragraphs>12</Paragraphs>
  <ScaleCrop>false</ScaleCrop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2019-05-30T10:21:00Z</dcterms:created>
  <dcterms:modified xsi:type="dcterms:W3CDTF">2019-05-30T10:22:00Z</dcterms:modified>
</cp:coreProperties>
</file>