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6A" w:rsidRPr="00487D7A" w:rsidRDefault="00C3456A" w:rsidP="00C3456A">
      <w:pPr>
        <w:ind w:right="-597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</w:pPr>
      <w:proofErr w:type="spellStart"/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Інформація</w:t>
      </w:r>
      <w:proofErr w:type="spellEnd"/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про в</w:t>
      </w:r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  <w:t>и</w:t>
      </w:r>
      <w:proofErr w:type="spellStart"/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хідні</w:t>
      </w:r>
      <w:proofErr w:type="spellEnd"/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документи</w:t>
      </w:r>
      <w:proofErr w:type="spellEnd"/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за</w:t>
      </w:r>
      <w:proofErr w:type="gramEnd"/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період з </w:t>
      </w:r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  <w:t>03.07.</w:t>
      </w:r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  <w:t>7</w:t>
      </w:r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  <w:t>07</w:t>
      </w:r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  <w:t>.</w:t>
      </w:r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  <w:t>7</w:t>
      </w:r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  <w:t>.</w:t>
      </w:r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Pr="00487D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8"/>
        <w:gridCol w:w="5103"/>
        <w:gridCol w:w="4253"/>
        <w:gridCol w:w="2304"/>
      </w:tblGrid>
      <w:tr w:rsidR="00C3456A" w:rsidRPr="00487D7A" w:rsidTr="008C503C">
        <w:trPr>
          <w:trHeight w:val="33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  <w:t>Кореспондент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  <w:t>Підписав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03.07.2017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01-09/0752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внесення змін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01-09/0753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01-14/0754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 xml:space="preserve">Про участь у виїзді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01-21/0755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Запрошення на нараду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культури і туризму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01-09/0756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01-06/0757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проведення повторної перевірки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01-06/0758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проведення повторної перевірки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01-16/0759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використання коштів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фінансів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01-06/0760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результати комплексної перевірки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02-09/0761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01-06/0762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проведення повторної перевірки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 xml:space="preserve">Відділ організаційної роботи , </w:t>
            </w: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lastRenderedPageBreak/>
              <w:t>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lastRenderedPageBreak/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01-15/0763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списків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01-15/0764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01-15/0765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05.07.2017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02-06/0766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проведення експортної оцінки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01-22/0767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надання дозволу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01-22/0768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надання дозволу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01-22/0769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надання дозволу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01-06/0770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Запрошення на колегію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01-17/0771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участь у селекторному засіданні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з питань цивільного-захисту населення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01-22/0772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 xml:space="preserve">Клопотання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01-22/0773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виконання рішення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01-20/0774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використання залишку коштів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освіти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06.07.2017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02-08/0775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 xml:space="preserve">Про надання матеріальної допомоги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Чудес нова С.І.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01-22/0776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 xml:space="preserve">Позовна </w:t>
            </w:r>
            <w:proofErr w:type="spellStart"/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–заява</w:t>
            </w:r>
            <w:proofErr w:type="spellEnd"/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01-22/0777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 xml:space="preserve">Висновок, щодо розв’язання спору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01-17/0778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участь представника в нараді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з питань цивільного-захисту населення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01-07/0779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надання копій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Юридичний відділ апарату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01-14/0780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01-14/0781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збереження автомобільних доріг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01-14/0782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01-20/0783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прийняття рішень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освіти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01-15/0784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01-16/0785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сільського бюджету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фінансів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01-14/0786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07.07.2017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01-06/0787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01-17/0788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з питань цивільного-захисту населення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01-15/0789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C3456A" w:rsidRPr="00487D7A" w:rsidTr="008C503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01-15/0890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Default="00C3456A" w:rsidP="008C503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списків дітей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6A" w:rsidRPr="00487D7A" w:rsidRDefault="00C3456A" w:rsidP="008C503C">
            <w:pPr>
              <w:rPr>
                <w:color w:val="C0504D" w:themeColor="accent2"/>
              </w:rPr>
            </w:pPr>
            <w:r w:rsidRPr="00487D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6D5ADB" w:rsidRDefault="006D5ADB"/>
    <w:sectPr w:rsidR="006D5ADB" w:rsidSect="00C345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3456A"/>
    <w:rsid w:val="006D5ADB"/>
    <w:rsid w:val="00B364F2"/>
    <w:rsid w:val="00C34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3482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2017-07-11T08:46:00Z</dcterms:created>
  <dcterms:modified xsi:type="dcterms:W3CDTF">2017-07-11T08:47:00Z</dcterms:modified>
</cp:coreProperties>
</file>