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A1" w:rsidRDefault="00A26DCB" w:rsidP="00A26D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26DCB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A26DCB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226">
        <w:rPr>
          <w:rFonts w:ascii="Times New Roman" w:hAnsi="Times New Roman" w:cs="Times New Roman"/>
          <w:b/>
          <w:sz w:val="28"/>
          <w:szCs w:val="28"/>
        </w:rPr>
        <w:t>вхідні</w:t>
      </w:r>
      <w:proofErr w:type="spell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226">
        <w:rPr>
          <w:rFonts w:ascii="Times New Roman" w:hAnsi="Times New Roman" w:cs="Times New Roman"/>
          <w:b/>
          <w:sz w:val="28"/>
          <w:szCs w:val="28"/>
        </w:rPr>
        <w:t>документи</w:t>
      </w:r>
      <w:proofErr w:type="spell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45226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226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="006029D9"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 w:rsidRPr="00A26DCB">
        <w:rPr>
          <w:rFonts w:ascii="Times New Roman" w:hAnsi="Times New Roman" w:cs="Times New Roman"/>
          <w:b/>
          <w:sz w:val="28"/>
          <w:szCs w:val="28"/>
        </w:rPr>
        <w:t xml:space="preserve">.07.17 по </w:t>
      </w:r>
      <w:r w:rsidR="00345226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6029D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26DCB">
        <w:rPr>
          <w:rFonts w:ascii="Times New Roman" w:hAnsi="Times New Roman" w:cs="Times New Roman"/>
          <w:b/>
          <w:sz w:val="28"/>
          <w:szCs w:val="28"/>
        </w:rPr>
        <w:t>.0</w:t>
      </w:r>
      <w:r w:rsidR="006029D9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A26DCB">
        <w:rPr>
          <w:rFonts w:ascii="Times New Roman" w:hAnsi="Times New Roman" w:cs="Times New Roman"/>
          <w:b/>
          <w:sz w:val="28"/>
          <w:szCs w:val="28"/>
        </w:rPr>
        <w:t>.17</w:t>
      </w:r>
    </w:p>
    <w:tbl>
      <w:tblPr>
        <w:tblStyle w:val="a3"/>
        <w:tblW w:w="163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3"/>
        <w:gridCol w:w="1288"/>
        <w:gridCol w:w="1545"/>
        <w:gridCol w:w="1463"/>
        <w:gridCol w:w="1146"/>
        <w:gridCol w:w="1719"/>
        <w:gridCol w:w="2898"/>
        <w:gridCol w:w="5694"/>
      </w:tblGrid>
      <w:tr w:rsidR="00EB7C2B" w:rsidRPr="005B641D" w:rsidTr="005518BB">
        <w:trPr>
          <w:trHeight w:val="540"/>
        </w:trPr>
        <w:tc>
          <w:tcPr>
            <w:tcW w:w="573" w:type="dxa"/>
          </w:tcPr>
          <w:p w:rsidR="00EB7C2B" w:rsidRPr="006A5582" w:rsidRDefault="00EB7C2B" w:rsidP="0055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EB7C2B" w:rsidRPr="005B641D" w:rsidRDefault="00EB7C2B" w:rsidP="005518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EB7C2B" w:rsidRPr="005B641D" w:rsidRDefault="00EB7C2B" w:rsidP="005518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EB7C2B" w:rsidRPr="005B641D" w:rsidRDefault="00EB7C2B" w:rsidP="005518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EB7C2B" w:rsidRPr="005B641D" w:rsidRDefault="00EB7C2B" w:rsidP="005518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EB7C2B" w:rsidRPr="005B641D" w:rsidRDefault="00EB7C2B" w:rsidP="005518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EB7C2B" w:rsidRPr="005B641D" w:rsidTr="005518BB">
        <w:trPr>
          <w:trHeight w:val="424"/>
        </w:trPr>
        <w:tc>
          <w:tcPr>
            <w:tcW w:w="573" w:type="dxa"/>
          </w:tcPr>
          <w:p w:rsidR="00EB7C2B" w:rsidRPr="00E046B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88" w:type="dxa"/>
          </w:tcPr>
          <w:p w:rsidR="00EB7C2B" w:rsidRPr="00D462EC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D462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.07.17</w:t>
            </w:r>
          </w:p>
        </w:tc>
        <w:tc>
          <w:tcPr>
            <w:tcW w:w="1545" w:type="dxa"/>
          </w:tcPr>
          <w:p w:rsidR="00EB7C2B" w:rsidRPr="005B641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F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1511/05-14</w:t>
            </w:r>
          </w:p>
        </w:tc>
        <w:tc>
          <w:tcPr>
            <w:tcW w:w="1463" w:type="dxa"/>
          </w:tcPr>
          <w:p w:rsidR="00EB7C2B" w:rsidRPr="005B641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Pr="005B641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719" w:type="dxa"/>
          </w:tcPr>
          <w:p w:rsidR="00EB7C2B" w:rsidRPr="005B641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F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05894/08-09</w:t>
            </w:r>
          </w:p>
        </w:tc>
        <w:tc>
          <w:tcPr>
            <w:tcW w:w="2898" w:type="dxa"/>
          </w:tcPr>
          <w:p w:rsidR="00EB7C2B" w:rsidRPr="005B641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F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5B641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F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заповнення/доповнення даних щодо енергоспоживання будівель бюджетних установ для </w:t>
            </w:r>
            <w:proofErr w:type="spellStart"/>
            <w:r w:rsidRPr="00A83F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ЕСКО-механізму</w:t>
            </w:r>
            <w:proofErr w:type="spellEnd"/>
          </w:p>
        </w:tc>
      </w:tr>
      <w:tr w:rsidR="00EB7C2B" w:rsidRPr="00C209F9" w:rsidTr="005518BB">
        <w:trPr>
          <w:trHeight w:val="416"/>
        </w:trPr>
        <w:tc>
          <w:tcPr>
            <w:tcW w:w="573" w:type="dxa"/>
          </w:tcPr>
          <w:p w:rsidR="00EB7C2B" w:rsidRPr="00E046B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88" w:type="dxa"/>
          </w:tcPr>
          <w:p w:rsidR="00EB7C2B" w:rsidRPr="00D462EC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545" w:type="dxa"/>
          </w:tcPr>
          <w:p w:rsidR="00EB7C2B" w:rsidRPr="005B641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1512/05-14</w:t>
            </w:r>
          </w:p>
        </w:tc>
        <w:tc>
          <w:tcPr>
            <w:tcW w:w="1463" w:type="dxa"/>
          </w:tcPr>
          <w:p w:rsidR="00EB7C2B" w:rsidRPr="005B641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Pr="005B641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719" w:type="dxa"/>
          </w:tcPr>
          <w:p w:rsidR="00EB7C2B" w:rsidRPr="005B641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05743/08-22</w:t>
            </w:r>
          </w:p>
        </w:tc>
        <w:tc>
          <w:tcPr>
            <w:tcW w:w="2898" w:type="dxa"/>
          </w:tcPr>
          <w:p w:rsidR="00EB7C2B" w:rsidRPr="005B641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F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5B641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 пропозицій зі спільної реалізації проектів з переробки твердо-побутових відходів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Pr="00E046B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88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1513/05-07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08-32/2141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розпорядження голови ОДА від 11.01.2017 № 7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88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1514/05-14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836/02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"Запорізький </w:t>
            </w:r>
            <w:proofErr w:type="spellStart"/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промбудпроект</w:t>
            </w:r>
            <w:proofErr w:type="spellEnd"/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видачі вихідних даних для розробки МБР КЗ </w:t>
            </w:r>
            <w:proofErr w:type="spellStart"/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Кушугумськго</w:t>
            </w:r>
            <w:proofErr w:type="spellEnd"/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 "Інтелект"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88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1515/05-14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833/02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"Запорізький </w:t>
            </w:r>
            <w:proofErr w:type="spellStart"/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промбудпроект</w:t>
            </w:r>
            <w:proofErr w:type="spellEnd"/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видачі вихідних даних для розробки МБР  - захист від підтоплення смт Малокатеринівка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88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1516/05-14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1497/04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6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експертизи проектів будівництва, набуття права на виконання будівельних робіт та прийняття об"</w:t>
            </w:r>
            <w:proofErr w:type="spellStart"/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будівництва в експлуатацію з 10.06.2017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88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1517/05-15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715/01-27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зайнятості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зайнятості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88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1518/05-15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699/01-27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зайнятості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Аналітична довідка про підсумки роботи Запорізького центру зайнятості за І-е півріччя 2017 року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88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0507/05-07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Позовна заява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317/2157/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Позовна заява та виклик до суду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88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0508/05-07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908/3139/16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апеляційний господарський суд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надсилання касаційної скарги зі справою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88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0509/05-14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Нестеренко Р.В. 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оформлення паспорту прив’язки на земельній ділянці </w:t>
            </w:r>
          </w:p>
        </w:tc>
      </w:tr>
      <w:tr w:rsidR="00EB7C2B" w:rsidRPr="00C209F9" w:rsidTr="005518BB">
        <w:trPr>
          <w:trHeight w:val="416"/>
        </w:trPr>
        <w:tc>
          <w:tcPr>
            <w:tcW w:w="573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88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1519/05-02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 хід виконання районної Програми соціальної підтримки ветеранів війни, праці, дітей війни, інвалідів, інших соціальних груп населення, що перебувають у складних життєвих обставинах </w:t>
            </w: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"Назустріч людям" на 2015-2019 роки зі змінами та доповненнями, затвердженої рішенням райради від 25.12.2014 № 6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1288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1520/05-02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F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бюджетних призначень</w:t>
            </w:r>
          </w:p>
        </w:tc>
      </w:tr>
      <w:tr w:rsidR="00EB7C2B" w:rsidRPr="00C209F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88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1521/05-02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F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внесення змін та доповнень до районної Програми соціальної підтримки ветеранів війни, праці, дітей війни, інвалідів, інших соціальних груп населення, що перебувають у складних життєвих обставинах "Назустріч людям" на 2015-2019 роки, затвердженої рішенням райради від 25.12.2014 № 6 зі змінами та доповненнями</w:t>
            </w:r>
          </w:p>
        </w:tc>
      </w:tr>
      <w:tr w:rsidR="00EB7C2B" w:rsidRPr="00C209F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1522/05-02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F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рішення райради від 23.12.2016 № 6 "Про комплексну районну програму з оздоровлення та відпочинку дітей, сімейної, гендерної політики та протидії торгівлі людьми на 2017-2021 роки"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1523/05-02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F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районну цільову програму "Забезпечення територіальної оборони Запорізького району на 2017-2021"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1524/05-02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F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районну цільову програму "Підтримки мобілізаційних заходів на території Запорізького району на 2017-2018 роки"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1525/05-02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F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районну цільову програму національно-патріотичного виховання молоді на 2017-2021 роки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1526/05-02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F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районну цільову програму "Молодь Запорізького краю на 2017-2021 роки"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1527/05-02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5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план роботи Запорізької районної ради на ІІ півріччя 2017 року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1528/05-29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01-08/384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матеріальної допомоги на лікування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1529/05-16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01-25/173-1054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Державної казначейської служби України в Запорізькому районі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субвенції на придбання кондиціонера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1530/05-08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1119/10/08-33-13-01-15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Токмацька об"</w:t>
            </w:r>
            <w:proofErr w:type="spellStart"/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єднана</w:t>
            </w:r>
            <w:proofErr w:type="spellEnd"/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державна податкова інспекція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повернення документів </w:t>
            </w:r>
            <w:proofErr w:type="spellStart"/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Мартищенка</w:t>
            </w:r>
            <w:proofErr w:type="spellEnd"/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Д.В.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1531/05-14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10/1325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автомобільних доріг в Запорізькій області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додаткового фінансування Програми розвитку автомобільних доріг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1532/05-14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08-22/2172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закриття маршрутів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1533/05-11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06356/08-20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F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дистанційне обслуговування населення АТ "Ощадбанк"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1534/05-11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08-22/2156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вжиття заходів з протидії розкраданню телекомунікаційних мереж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1535/05-15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08-35/2157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Територіальну угоду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1536/05-03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ОДА від 30.04.2015 № 150 "Про створення робочої групи з підтримки та впровадження заходів з добровільного об"єднання територіальних громад"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1537/05-03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338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формування регіонального замовлення на підготовку фахівців в галузі охорони здоров"я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1538/05-03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одинадцятого Всеукраїнського конкурсу професійної майстерності медичних сестер "Ескулап-професіонал-2017"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1539/05-11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03-07/419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Запорізькому районі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створення комісії для обстеження навчально-виховних закладів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2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1540/05-11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2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03-07/425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2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5E2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E2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Запорізькому районі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2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обстеження підприємств торгівлі с. Біленьке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0510/05-07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808/2680/16/4945/17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окружний адміністративний суд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апеляційної скарги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1541/05-14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2421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Фірма "СЕМПАЛ"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застосування обладнання "СЕМПАЛ" для зниження оплати за енергоресурси та включення його в Програми та проекти з енергозбереження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36.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1542/05-24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06305/08-28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другого етапу госпітального процесу - створення Госпітальних рад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1543/05-14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08-22/2191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розпорядження голови ОДА від 03.05.2017 № 204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1544/05-05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08-47/2189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оновлення даних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1545/05-14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08-50/2165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здійснення габаритно-вагового контролю на дорогах області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1546/05-17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04-05/0214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сприяння у передачі майна (ДОТ)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1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1547/05-03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1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1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1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здійснення моніторингу стану забезпечення </w:t>
            </w:r>
            <w:proofErr w:type="spellStart"/>
            <w:r w:rsidRPr="00E41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</w:t>
            </w:r>
            <w:proofErr w:type="spellEnd"/>
            <w:r w:rsidRPr="00E41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41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єрного</w:t>
            </w:r>
            <w:proofErr w:type="spellEnd"/>
            <w:r w:rsidRPr="00E41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доступу маломобільних груп населення до будівель і  приміщень закладів або установ загального користування та житлових будинків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88" w:type="dxa"/>
          </w:tcPr>
          <w:p w:rsidR="00EB7C2B" w:rsidRPr="003D706D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1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1548/05-08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08-36/1029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роз"</w:t>
            </w:r>
            <w:proofErr w:type="spellStart"/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яснення</w:t>
            </w:r>
            <w:proofErr w:type="spellEnd"/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НАДС щодо проведення спеціальної перевірки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1549/05-11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08-25/2190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здійснення допорогових закупівель замовниками райдержадміністрацій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1550/05-23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06397/08-44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координаційних нарад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1551/05-14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Наталівська</w:t>
            </w:r>
            <w:proofErr w:type="spellEnd"/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пориву </w:t>
            </w:r>
            <w:proofErr w:type="spellStart"/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внутрісільського</w:t>
            </w:r>
            <w:proofErr w:type="spellEnd"/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водогону с. </w:t>
            </w:r>
            <w:proofErr w:type="spellStart"/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Лежине</w:t>
            </w:r>
            <w:proofErr w:type="spellEnd"/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1552/05-03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субвенції з державного бюджету на 2017 рік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1553/05-15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04914/08-14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рекомендації Комітету Верховної  Ради України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1554/05-29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01-08/350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додаткових коштів</w:t>
            </w:r>
          </w:p>
        </w:tc>
      </w:tr>
      <w:tr w:rsidR="00EB7C2B" w:rsidRPr="00917F29" w:rsidTr="005518BB">
        <w:trPr>
          <w:trHeight w:val="214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1555/05-29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01-08/351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</w:t>
            </w:r>
          </w:p>
        </w:tc>
      </w:tr>
      <w:tr w:rsidR="00EB7C2B" w:rsidRPr="00C209F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1556/05-13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сумісного засідання робочих груп з організації проведення заходу "Врожай-2017" та з питань координації дій постійно діючих районних оперативних груп з контролю за збереженням меліоративних систем і мереж водопостачання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51.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1557/05-20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08-29/2208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до урочистого заходу з нагоди Дня знань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1558/05-03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392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зменшення обсягу субвенції з державного бюджету на 2017 рік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1559/05-29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01-08/354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коштів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0511/05-14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03/02411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«Управління капітального будівництва»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МБУ та ОЗ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0512/05-12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Факс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335/8171/17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Орджонікідзевський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райсуд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щодо доступу до банківських документів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1560/05-13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02.3-12/4685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Єдиних карантинних </w:t>
            </w:r>
            <w:proofErr w:type="spellStart"/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фітосанітарних</w:t>
            </w:r>
            <w:proofErr w:type="spellEnd"/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вимог, які </w:t>
            </w:r>
            <w:proofErr w:type="spellStart"/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</w:t>
            </w:r>
            <w:proofErr w:type="spellEnd"/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"являються до </w:t>
            </w:r>
            <w:proofErr w:type="spellStart"/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підкарантинної</w:t>
            </w:r>
            <w:proofErr w:type="spellEnd"/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продукції та </w:t>
            </w:r>
            <w:proofErr w:type="spellStart"/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підкарантинним</w:t>
            </w:r>
            <w:proofErr w:type="spellEnd"/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об"</w:t>
            </w:r>
            <w:proofErr w:type="spellStart"/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єктам</w:t>
            </w:r>
            <w:proofErr w:type="spellEnd"/>
            <w:r w:rsidRPr="005B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митному кордоні та на митній території Євразійського економічного союзу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1561/05-23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1923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нагороди резервістів почесними грамотами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1562/05-11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06159/08-35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Гранти для ВПО та АТО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1563/05-13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06145/08-24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розпорядження голови РДА № 439 від 10.07.2017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1564/05-13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06146/08-24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розпорядження голови РДА № 438 від 10.07.2017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1565/05-20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ПРОТОКОЛЬНЕ ДОРУЧЕННЯ  за результатами виїзних засідань обласної науково-редакційної групи проекту "Місця </w:t>
            </w:r>
            <w:proofErr w:type="spellStart"/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"яті Української революції"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1566/05-14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Zp-СЛ-16577-0817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"</w:t>
            </w:r>
            <w:proofErr w:type="spellStart"/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Запоріжгаз</w:t>
            </w:r>
            <w:proofErr w:type="spellEnd"/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ремонтних робіт на газових мережах в с. Н.Хортиця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1567/05-11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06507/08-21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покращення якості надання адміністративних послуг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1568/05-03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401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та проведення заходів Всеукраїнського козацького фестивалю "Покрова на Хортиці"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1569/05-03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визнання такими, що втратили ч</w:t>
            </w:r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инність, деяких розпоряджень голови ОДА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66.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1570/05-14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21-01/1606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Біленьківська</w:t>
            </w:r>
            <w:proofErr w:type="spellEnd"/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встановлення дорожніх знаків</w:t>
            </w:r>
          </w:p>
        </w:tc>
      </w:tr>
      <w:tr w:rsidR="00EB7C2B" w:rsidRPr="00917F29" w:rsidTr="005518BB">
        <w:trPr>
          <w:trHeight w:val="437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1571/05-16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0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174/01-14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Балабинський</w:t>
            </w:r>
            <w:proofErr w:type="spellEnd"/>
            <w:r w:rsidRPr="00BA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 "Школа І-ІІІ ст. - гімназія  "Престиж"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реконструкцію та утеплення фасаду будівлі гімназії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1572/05-16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0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  <w:r w:rsidRPr="00E50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Балабинський</w:t>
            </w:r>
            <w:proofErr w:type="spellEnd"/>
            <w:r w:rsidRPr="00BA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 "Школа І-ІІІ ст. - гімназія  "Престиж"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придбання обладнання для кабінетів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288" w:type="dxa"/>
          </w:tcPr>
          <w:p w:rsidR="00EB7C2B" w:rsidRPr="00B06FA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545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1573/05-16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0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  <w:r w:rsidRPr="00E50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/01-14</w:t>
            </w:r>
          </w:p>
        </w:tc>
        <w:tc>
          <w:tcPr>
            <w:tcW w:w="2898" w:type="dxa"/>
          </w:tcPr>
          <w:p w:rsidR="00EB7C2B" w:rsidRPr="00A83FA7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Балабинський</w:t>
            </w:r>
            <w:proofErr w:type="spellEnd"/>
            <w:r w:rsidRPr="00BA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 "Школа І-ІІІ ст. - гімназія  "Престиж"</w:t>
            </w:r>
          </w:p>
        </w:tc>
        <w:tc>
          <w:tcPr>
            <w:tcW w:w="5694" w:type="dxa"/>
          </w:tcPr>
          <w:p w:rsidR="00EB7C2B" w:rsidRPr="00917F2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ремонту хореографічного залу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88" w:type="dxa"/>
          </w:tcPr>
          <w:p w:rsidR="00EB7C2B" w:rsidRPr="00BB2E63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545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1574/05-14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Pr="00E5070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1486/04</w:t>
            </w:r>
          </w:p>
        </w:tc>
        <w:tc>
          <w:tcPr>
            <w:tcW w:w="2898" w:type="dxa"/>
          </w:tcPr>
          <w:p w:rsidR="00EB7C2B" w:rsidRPr="00BA2E78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EB7C2B" w:rsidRPr="00BA2E78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дотримання термінів надання необхідної інформації для своєчасного перерахунку субсидій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1288" w:type="dxa"/>
          </w:tcPr>
          <w:p w:rsidR="00EB7C2B" w:rsidRPr="00BB2E63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545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1575/05-24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Pr="00E5070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814/4/15-17</w:t>
            </w:r>
          </w:p>
        </w:tc>
        <w:tc>
          <w:tcPr>
            <w:tcW w:w="2898" w:type="dxa"/>
          </w:tcPr>
          <w:p w:rsidR="00EB7C2B" w:rsidRPr="00BA2E78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культури і туризму</w:t>
            </w:r>
          </w:p>
        </w:tc>
        <w:tc>
          <w:tcPr>
            <w:tcW w:w="5694" w:type="dxa"/>
          </w:tcPr>
          <w:p w:rsidR="00EB7C2B" w:rsidRPr="00BA2E78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Міжнародної культурно-освітньої поїздки "Гуманітарно-медична співпраця"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1288" w:type="dxa"/>
          </w:tcPr>
          <w:p w:rsidR="00EB7C2B" w:rsidRPr="00BB2E63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545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1576/05-11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Pr="00E5070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06148/08-19</w:t>
            </w:r>
          </w:p>
        </w:tc>
        <w:tc>
          <w:tcPr>
            <w:tcW w:w="2898" w:type="dxa"/>
          </w:tcPr>
          <w:p w:rsidR="00EB7C2B" w:rsidRPr="00BA2E78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EB7C2B" w:rsidRPr="00BA2E78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публічності використання коштів державного фонду регіонального розвитку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1288" w:type="dxa"/>
          </w:tcPr>
          <w:p w:rsidR="00EB7C2B" w:rsidRPr="00BB2E63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545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1577/05-20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EB7C2B" w:rsidRPr="00E5070E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719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08-29/2251</w:t>
            </w:r>
          </w:p>
        </w:tc>
        <w:tc>
          <w:tcPr>
            <w:tcW w:w="2898" w:type="dxa"/>
          </w:tcPr>
          <w:p w:rsidR="00EB7C2B" w:rsidRPr="00BA2E78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EB7C2B" w:rsidRPr="00BA2E78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кількісного складу та стану спортивної інфраструктури</w:t>
            </w:r>
          </w:p>
        </w:tc>
      </w:tr>
      <w:tr w:rsidR="00EB7C2B" w:rsidRPr="00917F29" w:rsidTr="005518BB">
        <w:trPr>
          <w:trHeight w:val="416"/>
        </w:trPr>
        <w:tc>
          <w:tcPr>
            <w:tcW w:w="57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1288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545" w:type="dxa"/>
          </w:tcPr>
          <w:p w:rsidR="00EB7C2B" w:rsidRPr="00C209F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0513/05-07</w:t>
            </w:r>
          </w:p>
        </w:tc>
        <w:tc>
          <w:tcPr>
            <w:tcW w:w="1463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EB7C2B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EB7C2B" w:rsidRPr="00C209F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2/317/941/2017</w:t>
            </w:r>
          </w:p>
        </w:tc>
        <w:tc>
          <w:tcPr>
            <w:tcW w:w="2898" w:type="dxa"/>
          </w:tcPr>
          <w:p w:rsidR="00EB7C2B" w:rsidRPr="00C209F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EB7C2B" w:rsidRPr="00C209F9" w:rsidRDefault="00EB7C2B" w:rsidP="005518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відкриття провадження</w:t>
            </w:r>
          </w:p>
        </w:tc>
      </w:tr>
    </w:tbl>
    <w:p w:rsidR="00EB7C2B" w:rsidRPr="00917F29" w:rsidRDefault="00EB7C2B" w:rsidP="00EB7C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5A6768" w:rsidRPr="005A6768" w:rsidRDefault="005A6768" w:rsidP="00A26D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5A6768" w:rsidRPr="005A6768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E27F4"/>
    <w:rsid w:val="00403FF5"/>
    <w:rsid w:val="0040650F"/>
    <w:rsid w:val="00412977"/>
    <w:rsid w:val="00426047"/>
    <w:rsid w:val="00464470"/>
    <w:rsid w:val="00466C0D"/>
    <w:rsid w:val="00472546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21EFF"/>
    <w:rsid w:val="00545E0D"/>
    <w:rsid w:val="00551FD2"/>
    <w:rsid w:val="00563F2B"/>
    <w:rsid w:val="00585F81"/>
    <w:rsid w:val="005A6768"/>
    <w:rsid w:val="005B72D2"/>
    <w:rsid w:val="005D344F"/>
    <w:rsid w:val="005D429B"/>
    <w:rsid w:val="005E4436"/>
    <w:rsid w:val="006029D9"/>
    <w:rsid w:val="00615A87"/>
    <w:rsid w:val="00621FBF"/>
    <w:rsid w:val="00631089"/>
    <w:rsid w:val="00650AF5"/>
    <w:rsid w:val="00662E27"/>
    <w:rsid w:val="00663664"/>
    <w:rsid w:val="0066453B"/>
    <w:rsid w:val="00684AFA"/>
    <w:rsid w:val="00691139"/>
    <w:rsid w:val="006979C0"/>
    <w:rsid w:val="006C3226"/>
    <w:rsid w:val="006E63DD"/>
    <w:rsid w:val="007048B7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5A3F"/>
    <w:rsid w:val="00826CFA"/>
    <w:rsid w:val="00846125"/>
    <w:rsid w:val="00853430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26DC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C39FD"/>
    <w:rsid w:val="00BD5BAB"/>
    <w:rsid w:val="00BD77F1"/>
    <w:rsid w:val="00BE063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43508"/>
    <w:rsid w:val="00D5168E"/>
    <w:rsid w:val="00D85F9E"/>
    <w:rsid w:val="00D947B7"/>
    <w:rsid w:val="00DA32ED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E7EC-BCAC-4728-A6ED-39BD948F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6</Pages>
  <Words>7425</Words>
  <Characters>4233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dcterms:created xsi:type="dcterms:W3CDTF">2017-04-13T06:21:00Z</dcterms:created>
  <dcterms:modified xsi:type="dcterms:W3CDTF">2017-08-07T07:30:00Z</dcterms:modified>
</cp:coreProperties>
</file>