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E8" w:rsidRPr="00B3662C" w:rsidRDefault="00CC57E8" w:rsidP="00CC57E8">
      <w:pPr>
        <w:tabs>
          <w:tab w:val="left" w:pos="660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66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Інформація про </w:t>
      </w:r>
      <w:bookmarkStart w:id="0" w:name="_GoBack"/>
      <w:r w:rsidRPr="00B366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вхідні докумен</w:t>
      </w:r>
      <w:r w:rsidR="00ED3E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ти за період з 09.01.18. по 14.</w:t>
      </w:r>
      <w:r w:rsidRPr="00B366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01.18</w:t>
      </w:r>
      <w:bookmarkEnd w:id="0"/>
    </w:p>
    <w:p w:rsidR="00CC57E8" w:rsidRPr="00B3662C" w:rsidRDefault="00CC57E8" w:rsidP="00CC57E8">
      <w:pPr>
        <w:tabs>
          <w:tab w:val="left" w:pos="660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16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CC57E8" w:rsidRPr="00B3662C" w:rsidTr="00B11B10">
        <w:trPr>
          <w:trHeight w:val="540"/>
        </w:trPr>
        <w:tc>
          <w:tcPr>
            <w:tcW w:w="709" w:type="dxa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466" w:type="dxa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694" w:type="dxa"/>
          </w:tcPr>
          <w:p w:rsidR="00CC57E8" w:rsidRPr="00B3662C" w:rsidRDefault="00CC57E8" w:rsidP="00B1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CC57E8" w:rsidRPr="00B3662C" w:rsidTr="00B11B10">
        <w:trPr>
          <w:trHeight w:val="424"/>
        </w:trPr>
        <w:tc>
          <w:tcPr>
            <w:tcW w:w="709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0039/01-22</w:t>
            </w:r>
          </w:p>
        </w:tc>
        <w:tc>
          <w:tcPr>
            <w:tcW w:w="1466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  <w:tc>
          <w:tcPr>
            <w:tcW w:w="177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01-02/1573</w:t>
            </w:r>
          </w:p>
        </w:tc>
        <w:tc>
          <w:tcPr>
            <w:tcW w:w="2898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569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Довідка про проведену перевірку діяльності служби у справах дітей  Запорізької РДА</w:t>
            </w:r>
          </w:p>
        </w:tc>
      </w:tr>
      <w:tr w:rsidR="00CC57E8" w:rsidRPr="00B3662C" w:rsidTr="00B11B10">
        <w:trPr>
          <w:trHeight w:val="424"/>
        </w:trPr>
        <w:tc>
          <w:tcPr>
            <w:tcW w:w="709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0040/01-27</w:t>
            </w:r>
          </w:p>
        </w:tc>
        <w:tc>
          <w:tcPr>
            <w:tcW w:w="1466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Про використання коштів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Запорізької АЕС</w:t>
            </w:r>
          </w:p>
        </w:tc>
      </w:tr>
      <w:tr w:rsidR="00CC57E8" w:rsidRPr="00B3662C" w:rsidTr="00B11B10">
        <w:trPr>
          <w:trHeight w:val="424"/>
        </w:trPr>
        <w:tc>
          <w:tcPr>
            <w:tcW w:w="709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0041/01-34</w:t>
            </w:r>
          </w:p>
        </w:tc>
        <w:tc>
          <w:tcPr>
            <w:tcW w:w="1466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8798/44/02/06/2017</w:t>
            </w:r>
          </w:p>
        </w:tc>
        <w:tc>
          <w:tcPr>
            <w:tcW w:w="2898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Щодо ТОВ "Будівна компанія "</w:t>
            </w:r>
            <w:proofErr w:type="spellStart"/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Евробудгруп</w:t>
            </w:r>
            <w:proofErr w:type="spellEnd"/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", яка виконує роботи по будівництву полігону твердих побутових відходів поблизу с. Високогірне</w:t>
            </w:r>
          </w:p>
        </w:tc>
      </w:tr>
      <w:tr w:rsidR="00CC57E8" w:rsidRPr="00B3662C" w:rsidTr="00B11B10">
        <w:trPr>
          <w:trHeight w:val="424"/>
        </w:trPr>
        <w:tc>
          <w:tcPr>
            <w:tcW w:w="709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06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0042/01-25</w:t>
            </w:r>
          </w:p>
        </w:tc>
        <w:tc>
          <w:tcPr>
            <w:tcW w:w="1466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898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КП "Водоканал" Запорізької міської ради</w:t>
            </w:r>
          </w:p>
        </w:tc>
        <w:tc>
          <w:tcPr>
            <w:tcW w:w="5694" w:type="dxa"/>
          </w:tcPr>
          <w:p w:rsidR="00CC57E8" w:rsidRPr="00B3662C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 w:cs="Times New Roman"/>
                <w:sz w:val="24"/>
                <w:szCs w:val="24"/>
              </w:rPr>
              <w:t>Щодо питання визначення виконавців послуг з водопостачання та водовідведення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0043/01-25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01-36/18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Кушугумська селищна рада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погодження проекту землеустрою щодо встановлення (зміни) меж смт. Кушугум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0044/01-17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Шаповалової</w:t>
            </w:r>
            <w:proofErr w:type="spellEnd"/>
            <w:r w:rsidRPr="00C129F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сертифікату на право на земельну частку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0045/01-34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50-184/вих18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 щодо кількості матеріалів про факти порушення вимог законодавства про охорону праці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0046/01-03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щодо забезпечення виконання вимог ЗУ "Про запобігання корупції" та здійснення  антикорупційних дій в Запорізькій області на 2018-2020 роки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0047/01-28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05-05/0012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надання переліків збірних, проміжних та приймальних пунктів евакуації з уточненими адресами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0048/01-30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08-34/0047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термін надання звіту за формою "2-ФК "Звіт з фізичної культури та спорту" за 2017 рік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0049/01-29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11448/08-36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Про збереження архівних відділів районних державних адміністрацій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0050/01-25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01-48/61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Про надання копії з містобудівної документації с. Широке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0051/01-25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01-48/63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Про обсяги фінансування містобудівної документації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0052/01-16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16/02-01-33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Малокатеринівська селищна рада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 xml:space="preserve">Про встановлення меморіальної дошки </w:t>
            </w:r>
            <w:proofErr w:type="spellStart"/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Лехт</w:t>
            </w:r>
            <w:proofErr w:type="spellEnd"/>
            <w:r w:rsidRPr="007C702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0053/01-28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08-29/0041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21">
              <w:rPr>
                <w:rFonts w:ascii="Times New Roman" w:hAnsi="Times New Roman" w:cs="Times New Roman"/>
                <w:sz w:val="24"/>
                <w:szCs w:val="24"/>
              </w:rPr>
              <w:t>Про забезпечення оповіщення населення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0054/01-18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01-04-17/24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Про відзначення найактивніших меценатів обласного телемарафону до Дня Збройних Сил України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0055/01-27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02-10/0016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5B">
              <w:rPr>
                <w:rFonts w:ascii="Times New Roman" w:hAnsi="Times New Roman" w:cs="Times New Roman"/>
                <w:sz w:val="24"/>
                <w:szCs w:val="24"/>
              </w:rPr>
              <w:t xml:space="preserve">Про виділення коштів на придбання </w:t>
            </w:r>
            <w:proofErr w:type="spellStart"/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1B5B">
              <w:rPr>
                <w:rFonts w:ascii="Times New Roman" w:hAnsi="Times New Roman" w:cs="Times New Roman"/>
                <w:sz w:val="24"/>
                <w:szCs w:val="24"/>
              </w:rPr>
              <w:t>ютерної</w:t>
            </w:r>
            <w:proofErr w:type="spellEnd"/>
            <w:r w:rsidRPr="00671B5B">
              <w:rPr>
                <w:rFonts w:ascii="Times New Roman" w:hAnsi="Times New Roman" w:cs="Times New Roman"/>
                <w:sz w:val="24"/>
                <w:szCs w:val="24"/>
              </w:rPr>
              <w:t xml:space="preserve"> техніки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0056/01-28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52/02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Про проведення обстеження місця зберігання медичних відходів ТОВ "Муніципальна екологічна компанія"</w:t>
            </w:r>
          </w:p>
        </w:tc>
      </w:tr>
      <w:tr w:rsidR="00CC57E8" w:rsidRPr="00C129F8" w:rsidTr="00B11B10">
        <w:trPr>
          <w:trHeight w:val="424"/>
        </w:trPr>
        <w:tc>
          <w:tcPr>
            <w:tcW w:w="709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F8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0057/01-28</w:t>
            </w:r>
          </w:p>
        </w:tc>
        <w:tc>
          <w:tcPr>
            <w:tcW w:w="1466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  <w:tc>
          <w:tcPr>
            <w:tcW w:w="177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08.2-13/8545</w:t>
            </w:r>
          </w:p>
        </w:tc>
        <w:tc>
          <w:tcPr>
            <w:tcW w:w="2898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CC57E8" w:rsidRPr="00C129F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Щодо комісійного обстеження місця незаконного зберігання небезпечних медичних відходів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0058/01-28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26-18379/262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Державна служба  України з питань надзвичайних ситуацій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АКТ контрольної перевірки стану  виконання вимог законів та інших нормативно-правових актів з питань цивільного захисту, техногенної і пожежної безпеки та діяльності аварійно-рятувальних служб у Запорізькій області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0059/01-17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908/2340/17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Щодо позовної заяви до Балабинської с/ради про відшкодування вартості майна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0060/01-17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49/3937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ПАТ "</w:t>
            </w:r>
            <w:proofErr w:type="spellStart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МетаБанк</w:t>
            </w:r>
            <w:proofErr w:type="spellEnd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надання земельної ділянки в оренду в с. </w:t>
            </w:r>
            <w:proofErr w:type="spellStart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Бабурка</w:t>
            </w:r>
            <w:proofErr w:type="spellEnd"/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0061/01-17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11372/08-43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організаційний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 xml:space="preserve">Щодо відзиву на адміністративний позов </w:t>
            </w:r>
            <w:r w:rsidRPr="009A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немайногово характеру про визнання протиправним та скасування розпоряджен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я  голови ОДА від 30.08.2017 № 454 "Про надання ТОВ "</w:t>
            </w:r>
            <w:proofErr w:type="spellStart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Укрєвробіотоп</w:t>
            </w:r>
            <w:proofErr w:type="spellEnd"/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" в оренду 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ї ділянки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0062/01-26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04.01.19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9/1-24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Підприємство "</w:t>
            </w:r>
            <w:proofErr w:type="spellStart"/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Запоріжелектротранс</w:t>
            </w:r>
            <w:proofErr w:type="spellEnd"/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Про проходження альтернативної служби гр. Мануйловим Е.В.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0063/01-16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Наталівська</w:t>
            </w:r>
            <w:proofErr w:type="spellEnd"/>
            <w:r w:rsidRPr="0004590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Щодо єдиної офіційної електронної адреси Наталівської с/ради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0064/01-19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28.09.17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Zp03.2-ЛВ-21062-0917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ВАТ "Запоріжгаз"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Про облаштування вузлів обліку газу засобами дистанційної передачі даних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0065/01-32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04-21/40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A7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0066/01-32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CC57E8" w:rsidRPr="009A06A7" w:rsidTr="00B11B10">
        <w:trPr>
          <w:trHeight w:val="424"/>
        </w:trPr>
        <w:tc>
          <w:tcPr>
            <w:tcW w:w="709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0067/01-28</w:t>
            </w:r>
          </w:p>
        </w:tc>
        <w:tc>
          <w:tcPr>
            <w:tcW w:w="1466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8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ГУ ДСНС України в Запорізькій області</w:t>
            </w:r>
          </w:p>
        </w:tc>
        <w:tc>
          <w:tcPr>
            <w:tcW w:w="5694" w:type="dxa"/>
          </w:tcPr>
          <w:p w:rsidR="00CC57E8" w:rsidRPr="009A06A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D">
              <w:rPr>
                <w:rFonts w:ascii="Times New Roman" w:hAnsi="Times New Roman" w:cs="Times New Roman"/>
                <w:sz w:val="24"/>
                <w:szCs w:val="24"/>
              </w:rPr>
              <w:t>Аналіз стану з пожежами та загиблими на них за 12 місяців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0068/01-28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Головне управління ГУ ДСНС України в Запорізькій області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Про пропозиції щодо роботи комісії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0069/01-26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01/4/23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Обласна рада з питань безпечної життєдіяльності населення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Щодо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оведення функціонального навчан</w:t>
            </w: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0070/01-16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08-51/0061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Про вжиття заходів щодо обмеження доступу співробітників державних установ до доменних зон "</w:t>
            </w:r>
            <w:proofErr w:type="spellStart"/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proofErr w:type="spellEnd"/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" та "</w:t>
            </w:r>
            <w:proofErr w:type="spellStart"/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.ру</w:t>
            </w:r>
            <w:proofErr w:type="spellEnd"/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0071/01-23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05747/08-03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Про надання переліку заходів та пропозицій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0072/01-17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317/4535/16-ц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Виклик до суду на 06.03.2018 та копія ухвали суду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0073/01-17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317/3103/15-ц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Виклик до суду на 12.02.2018р.</w:t>
            </w:r>
          </w:p>
        </w:tc>
      </w:tr>
      <w:tr w:rsidR="00CC57E8" w:rsidRPr="00FA4CEF" w:rsidTr="00B11B10">
        <w:trPr>
          <w:trHeight w:val="424"/>
        </w:trPr>
        <w:tc>
          <w:tcPr>
            <w:tcW w:w="709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0074/01-22</w:t>
            </w:r>
          </w:p>
        </w:tc>
        <w:tc>
          <w:tcPr>
            <w:tcW w:w="1466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7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>3017/3333/17</w:t>
            </w:r>
          </w:p>
        </w:tc>
        <w:tc>
          <w:tcPr>
            <w:tcW w:w="2898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E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районний </w:t>
            </w:r>
            <w:r w:rsidRPr="00F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</w:t>
            </w:r>
          </w:p>
        </w:tc>
        <w:tc>
          <w:tcPr>
            <w:tcW w:w="5694" w:type="dxa"/>
          </w:tcPr>
          <w:p w:rsidR="00CC57E8" w:rsidRPr="00FA4CEF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Уточнена позовна заява </w:t>
            </w:r>
            <w:proofErr w:type="spellStart"/>
            <w:r w:rsidRPr="002422F5">
              <w:rPr>
                <w:rFonts w:ascii="Times New Roman" w:hAnsi="Times New Roman" w:cs="Times New Roman"/>
                <w:sz w:val="24"/>
                <w:szCs w:val="24"/>
              </w:rPr>
              <w:t>Хівріч</w:t>
            </w:r>
            <w:proofErr w:type="spellEnd"/>
            <w:r w:rsidRPr="002422F5">
              <w:rPr>
                <w:rFonts w:ascii="Times New Roman" w:hAnsi="Times New Roman" w:cs="Times New Roman"/>
                <w:sz w:val="24"/>
                <w:szCs w:val="24"/>
              </w:rPr>
              <w:t xml:space="preserve"> О.П. про визнання </w:t>
            </w:r>
            <w:r w:rsidRPr="00242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батьківства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0075/01-03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Про відзначення у 2018 році Дня Соборності України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0076/01-27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08-20/0068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обліку основних засобів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0077/01-16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00097/08-47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утворення уповноважених підрозділів(уповноважених осіб) з питань запобігання та виявлення корупції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0078/01-18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00038/08-42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Щодо осіб, рекомендованих на навчання з підвищення кваліфікації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0079/01-17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 "Агро-</w:t>
            </w: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Троя"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 27.0000 га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0080/01-17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 "Агро-</w:t>
            </w: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Троя"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 6.5000 га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0081/01-23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09/01-01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ГО "Відкритий світ молоді"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Щодо проведення у м. Вільнюс українсько-литовського семінару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0082/01-17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Хуповка</w:t>
            </w:r>
            <w:proofErr w:type="spellEnd"/>
            <w:r w:rsidRPr="006A3B37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розпорядження голови РДА від 30.11.2016 № 824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0083/01-25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2521/01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Про виконання протокольного рішення Ради регіонального розвитку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0084/01-28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05-05/0015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 xml:space="preserve">Щодо контрольної перевірки ДСНС України для </w:t>
            </w:r>
            <w:proofErr w:type="spellStart"/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ознайомленя</w:t>
            </w:r>
            <w:proofErr w:type="spellEnd"/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0085/01-27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08-28/0085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Про стан оплати праці та хід виконання завдань щодо підвищення заробітної плати в області за 9 місяців 2017 року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0086/01-25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Лобова О.О.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B37">
              <w:rPr>
                <w:rFonts w:ascii="Times New Roman" w:hAnsi="Times New Roman" w:cs="Times New Roman"/>
                <w:sz w:val="24"/>
                <w:szCs w:val="24"/>
              </w:rPr>
              <w:t>Щодо дозволу на розробку детального плану території - Долинська с/рада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0087/01-16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Відділ загальний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0087/01-16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0088/01-25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Протокол № 1 наради голови ОДА із заступниками голови ОДА та керівниками структурних підрозділів ОДА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0089/01-30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01-48/83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Щодо сприяння у роботі відділу освіти та комунальних закладів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0090/01-32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15166-04-04/045-06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для ознайомлення та врахування в роботі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0" w:type="dxa"/>
          </w:tcPr>
          <w:p w:rsidR="00CC57E8" w:rsidRPr="006A3B37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0091/01-20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21-33/1-45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Центральна виборча комісія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Скарга Запорізької районної організації політичної партії Всеукраїнське об"єднання  "Батьківщина"</w:t>
            </w:r>
          </w:p>
        </w:tc>
      </w:tr>
      <w:tr w:rsidR="00CC57E8" w:rsidRPr="00E3248B" w:rsidTr="00B11B10">
        <w:trPr>
          <w:trHeight w:val="424"/>
        </w:trPr>
        <w:tc>
          <w:tcPr>
            <w:tcW w:w="709" w:type="dxa"/>
          </w:tcPr>
          <w:p w:rsidR="00CC57E8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0" w:type="dxa"/>
          </w:tcPr>
          <w:p w:rsidR="00CC57E8" w:rsidRPr="00847570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560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0092/01-26</w:t>
            </w:r>
          </w:p>
        </w:tc>
        <w:tc>
          <w:tcPr>
            <w:tcW w:w="1466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177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08-28/0131</w:t>
            </w:r>
          </w:p>
        </w:tc>
        <w:tc>
          <w:tcPr>
            <w:tcW w:w="2898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CC57E8" w:rsidRPr="00E3248B" w:rsidRDefault="00CC57E8" w:rsidP="00B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70">
              <w:rPr>
                <w:rFonts w:ascii="Times New Roman" w:hAnsi="Times New Roman" w:cs="Times New Roman"/>
                <w:sz w:val="24"/>
                <w:szCs w:val="24"/>
              </w:rPr>
              <w:t>Про проведення обласного конкурсу "Господиня свого краю"</w:t>
            </w:r>
          </w:p>
        </w:tc>
      </w:tr>
    </w:tbl>
    <w:p w:rsidR="00CC57E8" w:rsidRPr="00E3248B" w:rsidRDefault="00CC57E8" w:rsidP="00CC57E8">
      <w:pPr>
        <w:ind w:right="-5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4B9A" w:rsidRPr="00CC57E8" w:rsidRDefault="00174B9A" w:rsidP="00CC57E8"/>
    <w:sectPr w:rsidR="00174B9A" w:rsidRPr="00CC57E8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D3E35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0ECD-216E-4A26-9982-CAC59AF4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199</cp:revision>
  <dcterms:created xsi:type="dcterms:W3CDTF">2017-04-13T06:21:00Z</dcterms:created>
  <dcterms:modified xsi:type="dcterms:W3CDTF">2018-01-15T11:25:00Z</dcterms:modified>
</cp:coreProperties>
</file>