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4B" w:rsidRPr="00731B66" w:rsidRDefault="00524C4B" w:rsidP="00524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66">
        <w:rPr>
          <w:rFonts w:ascii="Times New Roman" w:hAnsi="Times New Roman" w:cs="Times New Roman"/>
          <w:b/>
          <w:sz w:val="24"/>
          <w:szCs w:val="24"/>
        </w:rPr>
        <w:t>Інформація про вхідні документи за період з 26.02.18 по 04.03.18</w:t>
      </w:r>
    </w:p>
    <w:tbl>
      <w:tblPr>
        <w:tblStyle w:val="5"/>
        <w:tblW w:w="14884" w:type="dxa"/>
        <w:tblInd w:w="392" w:type="dxa"/>
        <w:tblLayout w:type="fixed"/>
        <w:tblLook w:val="04A0"/>
      </w:tblPr>
      <w:tblGrid>
        <w:gridCol w:w="632"/>
        <w:gridCol w:w="1222"/>
        <w:gridCol w:w="1444"/>
        <w:gridCol w:w="1805"/>
        <w:gridCol w:w="1115"/>
        <w:gridCol w:w="2003"/>
        <w:gridCol w:w="2977"/>
        <w:gridCol w:w="3686"/>
      </w:tblGrid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0565/01-18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01273/08-42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кандидатур для участі в конкурсному відборі на навчання у 2018 році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0566/01-25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19.02.18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732-Б-ОКЦ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промисловості та розвитку інфраструктури 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tabs>
                <w:tab w:val="left" w:pos="4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Адміністративний позов(уточнений) Про скасування рішення сесії сільської ради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0567/01-24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лінії України"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виїзду робочої групи на земельну ділянку на території Широківської с/ради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0568/01-26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08-35/0721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результати обласного конкурсу "Господиня свого краю"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0569/01-23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"Запорізьке лісомисливське господарство"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 лісових ділянок  до "сезону тиші"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0570/01-24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Ф-151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агропромислового розвитку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звернення гр.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0571/01-17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10/0/92-18ДК/0136/КН/05/01/-18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Запорізькій області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документів, матеріалів та іншої інформації, необхідних для здійснення державного нагляду за використанням та охороною земель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0572/01-16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01446/08-37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експонування патріотичної фотовиставки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0573/01-03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43-к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Порядку про розмір надбавки за вислугу років, надбавки за інтенсивність праці, премії, матеріальної допомоги  </w:t>
            </w:r>
            <w:r w:rsidRPr="00731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оздоровлення, матеріальної допомоги для вирішення соціально-побутових питань керівним працівникам державних органів, на яких не поширюється дія ЗУ "Про державну службу"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0574/01-23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08-31/0724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сприяння розвитку пересувної торгівлі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0575/01-17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22/02-1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ТОВ "Сила єднання"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втрату чинності розпорядження № 12 від 10.01.2017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0576/01-17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2202/1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ФГ ВК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Агроленд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втрату чинності розпорядження № 501 від 28.07.2016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0577/01-17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Чупріна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розпорядження № 1196 від 03.10.2008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0578/01-16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12.2-20/1247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повернення нормативно-правового акта після державної реєстрації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0579/01-28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08-29/729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погіршення погодних умов 27-28 лютого 2018 року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0580/01-29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01-25/0127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Державний архів Запорізької області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рішення колегії</w:t>
            </w:r>
          </w:p>
        </w:tc>
      </w:tr>
      <w:tr w:rsidR="00524C4B" w:rsidRPr="00731B66" w:rsidTr="00524C4B">
        <w:trPr>
          <w:trHeight w:val="316"/>
        </w:trPr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0581/01-17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Грігорян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0582/01-17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Грігорян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0583/01-17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Грігорян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0584/01-17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Кісь Р.Б.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0585/01-17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Кісь Р.Б.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0586/01-17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Кісь Р.Б.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документації із землеустрою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0587/01-18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Міжрегіональне Управління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у Дніпропетровській та Запорізькій областях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проведення щорічного Всеукраїнського конкурсу "Кращий державний службовець"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0588/01-28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06-05/0108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3686" w:type="dxa"/>
          </w:tcPr>
          <w:p w:rsidR="00524C4B" w:rsidRPr="00731B66" w:rsidRDefault="00524C4B" w:rsidP="00524C4B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кількість населення, яке планується евакувати через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ПромПЕ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у разі аварії на ВП "Запорізька АЕС"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0589/01-28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05-05/0107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кількість населення, яке планується прийняти на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ПриймПЕ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у разі аварії на ВП "Запорізька АЕС"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0590/01-26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01-48/559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Широківська сільська рада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присвоєння почесного звання України "Мати-героїня"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0591/01-16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Міжрегіональне Управління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у Дніпропетровській та Запорізькій областях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розміщення інформації</w:t>
            </w:r>
          </w:p>
        </w:tc>
      </w:tr>
      <w:tr w:rsidR="00524C4B" w:rsidRPr="00731B66" w:rsidTr="00524C4B">
        <w:tc>
          <w:tcPr>
            <w:tcW w:w="63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22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444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0592/01-30</w:t>
            </w:r>
          </w:p>
        </w:tc>
        <w:tc>
          <w:tcPr>
            <w:tcW w:w="180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1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0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</w:p>
        </w:tc>
        <w:tc>
          <w:tcPr>
            <w:tcW w:w="2977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ВО "Рух захисту української мови"</w:t>
            </w:r>
          </w:p>
        </w:tc>
        <w:tc>
          <w:tcPr>
            <w:tcW w:w="3686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утвердження української мови</w:t>
            </w:r>
          </w:p>
        </w:tc>
      </w:tr>
    </w:tbl>
    <w:p w:rsidR="00524C4B" w:rsidRPr="00731B66" w:rsidRDefault="00524C4B" w:rsidP="00524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4884" w:type="dxa"/>
        <w:tblInd w:w="392" w:type="dxa"/>
        <w:tblLook w:val="04A0"/>
      </w:tblPr>
      <w:tblGrid>
        <w:gridCol w:w="655"/>
        <w:gridCol w:w="1125"/>
        <w:gridCol w:w="1380"/>
        <w:gridCol w:w="1839"/>
        <w:gridCol w:w="1125"/>
        <w:gridCol w:w="2403"/>
        <w:gridCol w:w="3269"/>
        <w:gridCol w:w="3088"/>
      </w:tblGrid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0593/01-22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3382/6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Відділ Державної виконавчої служби ЗРУЮ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примусового стягнення аліментів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0594/01-22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3384/6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Відділ Державної виконавчої служби ЗРУЮ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примусового стягнення аліментів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0595/01-22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3391/6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Відділ Державної виконавчої служби ЗРУЮ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примусового стягнення аліментів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0596/01-22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3387/6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Відділ Державної виконавчої служби ЗРУЮ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примусового стягнення аліментів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0597/01-17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22-ц/778/1421/18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Виклик до суду на 29.03.2018 та Ухвала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0598/01-17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Апеляційна скарга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22-ц/778/1421/18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Апеляційний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Копія апеляційної скарги Бастриги В.І.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0599/01-03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Лагно Ю.П. дозволу на розроблення проекту землеустрою щодо відведення земельної ділянки в оренду із земель водного фонду для риборозведення та оздоровчих цілей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0600/01-03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стан фінансово-бюджетної дисципліни в Запорізькій області за 2017 рік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0601/01-28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11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язанних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із можливими  несприятливими умовами зимового періоду 2018 року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0602/01-34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91-260-14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Відповідь на відзив у справі № 317/2568/14-ц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0603/01-16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00834/08-46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проведення інструктажу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0604/01-03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22.02.18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проведення призову громадян України на строкову військову службу в квітні-травні й жовтні-листопаді 2018 року та заходи щодо його забезпечення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0605/01-16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03.2-40/279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зміни номеру телефону урядової "гарячої лінії"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0606/01-28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12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язанних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із можливими  несприятливими умовами зимового періоду 2018 року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0607/01-26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03.2-40/278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кількість дітей пільгових категорій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0608/01-17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08-36/0277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Біленьківська сільська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вжиття заходів щодо земельної ділянки площею 2,61 га , що була надана ВАТ"ВІТ"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0609/01-34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1176/44/01/06-2017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родини Соболєвої О.С.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0610/01-34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1171/44/01/062018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Щодо місця перебування гр.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Кісельової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0611/01-33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01568/08-19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реалізацію Урядової програми  "Доступні ліки"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0612/01-31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088-осн.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національностей та релігій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обласного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відбіркового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туру ХVІ Всеукраїнського фестивалю пісні та популярної музики "Червона рута"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0613/01-18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01735/08-20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роз"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яснювально-презентаційних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щодо заповнення декларацій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0614/01-27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116/02-01-33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Малокатеринівська селищна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на ремонт дороги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0615/01-17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/2/317/158/2018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Копії документів по цивільній справі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0616/01-22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317/2570/14-ц/1152/2018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Копія ухвали суду у цивільній справі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0617/01-17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317/2570/14-ц/1151/2018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0618/01-17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Ухвала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317/2570/14-ц/1151/2018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0619/01-17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317/245/18/1103/2018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Уточнена позовна заява по цивільній справі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0620/01-28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01/12-16/920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Запорізьке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міськрайонне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ГУ ДСНС України у Запорізькій області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створення робочої групи(комісії)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0621/01-02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звіт районної державної адміністрації щодо виконання районного бюджету за 2017 рік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0622/01-02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Програми підвищення якості та ефективності виконання управлінських функцій місцевих органів виконавчої влади на території Запорізького району на 2018 рік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0623/01-02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зняття з контрольного терміну рішення райради від 24.12.2015 № 10 Про програму підтримки редакції районної газети "Червоний промінь на 2016-2018" роки зі змінами та доповненнями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0624/01-13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27.02.17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01-08/164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виділення коштів для ремонту в лікувальних закладах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0625/01-26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 № 2 засідання обласної комісії з питань погашення заборгованості з заробітної плати, пенсій, стипендій та інших соціальних виплат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0626/01-25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0408/04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зміни і доповнення Галузевої угоди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0627/01-27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04-08-03-15/932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Східний офіс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показників фінансової звітності бюджетних установ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0628/01-26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00916/08-24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постанови КМУ від 31.03.ю2004 № 422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0629/01-17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Укрєвробіотоп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фінансування робіт з оцінки землі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0630/01-17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Мінько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затвердження технічної документації із землеустрою - 3,0000 га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0631/01-17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ФГ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Мінько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- 20.0000 га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0632/01-03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визнання таким, що втратило чинність, розпорядження голови ОДА від 07.2.2012 № 37 "Про затвердження складу Територіальної міжвідомчої атестаційної комісії з атестації аварійно-рятувальних служб та рятувальників".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0633/01-03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обласних заходів із реалізації Національної стратегії сприяння розвитку громадського суспільства в Україні на 2018 рік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0634/01-22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08-35/0759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перевірку та внесення даних щодо становища дітей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0635/01-23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08-22/0773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коригування розрахунків транспортного забезпечення евакуаційних заходів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0636/01-25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01437/08-22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вжиття заходів щодо припинення крадіжок трансформаторного масла з електроенергетичного обладнання ПАТ "Запоріжжяобленерго"</w:t>
            </w:r>
          </w:p>
        </w:tc>
      </w:tr>
      <w:tr w:rsidR="00524C4B" w:rsidRPr="00731B66" w:rsidTr="00524C4B">
        <w:trPr>
          <w:trHeight w:val="2227"/>
        </w:trPr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0637/01-28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14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язанних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із можливими  несприятливими умовами зимового періоду 2018 року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0638/01-28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15 обласного штабу для опрацювання заходів із запобігання та ліквідації наслідків надзвичайних ситуацій у Запорізькій області,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язанних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із можливими  несприятливими умовами зимового періоду 2018 року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0639/01-16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100-річчя державних символів України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0640/01-17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0103/18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ФГ ВК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Агроленд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дозволу на пролонгацію договорів суборенди земельних ділянок з ТОВ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Орис-Нива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0641/01-17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0103-1/18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лінії України"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довідки про майнові права на земельні ділянки на території Широківської с/р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0642/01-17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ФГ "СВАМ"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внесення змін до розпорядження голови РДА № 1 від 02.01.2018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0643/01-17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Жарченко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Т.І.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Щодо видачі дублікату  сертифікату на ім"я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Гутнік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0644/01-17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Соколенко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Щодо видачі дублікату сертифікату на ім"я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Соколенко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0645/01-25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00240/08-22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розробку маршрутної карти на 2018 рік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0646/01-26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08-35/0792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організацію урочистостей з нагоди Міжнародного жіночого дня та нагородження лауреатів ХVІІ обласного конкурсу "Господиня свого краю-2018"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0647/01-25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01990/08-26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господарювання, що надають послуги з центрального водопостачання та/або водовідведення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0648/01-33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1049/01-04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методичні рекомендації з питань перетворення закладів охорони здоров"я з бюджетних установ у комунальні некомерційні підприємства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0649/01-34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1250/44/-/4/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територіального відношення станції Запорізька Січ по вул. Острів Хортиця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0650/01-03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16-к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преміювання державних службовців апарату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0651/01-03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17-к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преміювання працівників апарату ОДА, які виконують функції з обслуговування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0652/01-26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158/01-27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центр зайнятості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Інформація щодо масового вивільнення  працівників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0653/01-22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Відзив 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КурпільО.В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Відзив на позовну заяву про позбавлення батьківських прав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Курпіль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0654/01-17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2622/3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Відділ Державної виконавчої служби ЗРУЮ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відкриття виконавчого провадження  відносно Губарєва  С.В.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0655/01-03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53-к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преміювання керівника апарату ОДА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0656/01-28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08-29/0798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погіршення погодних умов 02-03 березня 2018 року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0657/01-25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0472/64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кошторисної заробітної плати при визначенні вартості будівництва об"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0658/01-03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щодо впровадження, сертифікації та функціонування систем управління якістю на вітчизняних підприємствах, в установах і організаціях відповідно до національних (міжнародних) стандартів у Запорізькій області на 2018-2020 роки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0659/01-24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08-23/0803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переліку об"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у сфері харчової та переробної промисловості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0660/01-22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317/250/18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Виклик до суду на 26.03.2018 та ухвала суду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0661/01-17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Ходак Г.А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виготовлення дублікату сертифікату на ім"я Ходак  П.І.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0662/01-23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11602/08-04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виявленні факти порушення правоохоронними органами прав підприємців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0663/01-33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06.01.18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08-33/0804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методичні рекомендації з питань перетворення закладів охорони здоров"я з бюджетних установ у комунальні некомерційні підприємства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0664/01-13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01-08/170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виділення коштів для ремонту дороги в с. Малокатеринівка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0665/01-02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23.03.18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районної ради від 22.12.2017 № 2 "Про районний бюджет на 2018 рік" зі змінами та доповненнями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0666/01-02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внесення змін і доповнень до рішення районної ради від 22.12.2017 № 2 "Про районний бюджет на 2018 рік" зі змінами та доповненнями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0667/01-33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01-04/0487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додаткове виділення коштів із обласного бюджету на лікування хворих на цукровий діабет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0668/01-23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219/02.1-16/03.2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екології та природних ресурсів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надання висновку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0669/01-34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28.02.18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71вих18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3088" w:type="dxa"/>
          </w:tcPr>
          <w:p w:rsidR="00524C4B" w:rsidRPr="00731B66" w:rsidRDefault="00524C4B" w:rsidP="00524C4B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Щодо ознайомленням з розпорядженнями голови РДА за 2001-2002 роки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0670/01-28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Протокол № 2 позачергового засідання регіональної комісії з питань техногенно-екологічної безпеки та надзвичайних ситуацій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0671/01-03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поліпшення організації контролю за виконанням документів та стану виконавської дисципліни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0672/01-16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08-51/0812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можливе несанкціоноване втручання в роботу державних інформаційних ресурсів та використання програмного забезпечення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0673/01-03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розпорядження голови ОДА від 17.08.2017 № 428 "Про надання державної допомоги 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єктам</w:t>
            </w:r>
            <w:proofErr w:type="spellEnd"/>
            <w:r w:rsidRPr="00731B66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господарювання"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0674/01-25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02052/08-29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вжиття заходів щодо економії природного газу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0675/01-22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01698/08-06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здійснення профілактичних заходів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0676/01-25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Методичні рекомендації щодо підвищення енергоефективності будівель</w:t>
            </w:r>
          </w:p>
        </w:tc>
      </w:tr>
      <w:tr w:rsidR="00524C4B" w:rsidRPr="00731B66" w:rsidTr="00524C4B">
        <w:tc>
          <w:tcPr>
            <w:tcW w:w="65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03.03.18</w:t>
            </w:r>
          </w:p>
        </w:tc>
        <w:tc>
          <w:tcPr>
            <w:tcW w:w="1380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0677/01-27</w:t>
            </w:r>
          </w:p>
        </w:tc>
        <w:tc>
          <w:tcPr>
            <w:tcW w:w="183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125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02.03.18</w:t>
            </w:r>
          </w:p>
        </w:tc>
        <w:tc>
          <w:tcPr>
            <w:tcW w:w="2403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16-К-2</w:t>
            </w:r>
          </w:p>
        </w:tc>
        <w:tc>
          <w:tcPr>
            <w:tcW w:w="3269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3088" w:type="dxa"/>
          </w:tcPr>
          <w:p w:rsidR="00524C4B" w:rsidRPr="00731B66" w:rsidRDefault="00524C4B" w:rsidP="002F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66">
              <w:rPr>
                <w:rFonts w:ascii="Times New Roman" w:hAnsi="Times New Roman" w:cs="Times New Roman"/>
                <w:sz w:val="24"/>
                <w:szCs w:val="24"/>
              </w:rPr>
              <w:t>Про розгляд звернення мешканців с. Наталівка</w:t>
            </w:r>
          </w:p>
        </w:tc>
      </w:tr>
    </w:tbl>
    <w:p w:rsidR="00EA026F" w:rsidRDefault="00EA026F"/>
    <w:sectPr w:rsidR="00EA026F" w:rsidSect="00524C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24C4B"/>
    <w:rsid w:val="000F1FDC"/>
    <w:rsid w:val="00524C4B"/>
    <w:rsid w:val="00AC2CDB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4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4C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24C4B"/>
  </w:style>
  <w:style w:type="paragraph" w:styleId="a6">
    <w:name w:val="footer"/>
    <w:basedOn w:val="a"/>
    <w:link w:val="a7"/>
    <w:uiPriority w:val="99"/>
    <w:unhideWhenUsed/>
    <w:rsid w:val="00524C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24C4B"/>
    <w:rPr>
      <w:lang w:val="uk-UA"/>
    </w:rPr>
  </w:style>
  <w:style w:type="paragraph" w:styleId="a8">
    <w:name w:val="List Paragraph"/>
    <w:basedOn w:val="a"/>
    <w:uiPriority w:val="34"/>
    <w:qFormat/>
    <w:rsid w:val="00524C4B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5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24C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524C4B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5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C4B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524C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4C4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4C4B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C4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4C4B"/>
    <w:rPr>
      <w:b/>
      <w:bCs/>
    </w:rPr>
  </w:style>
  <w:style w:type="table" w:customStyle="1" w:styleId="5">
    <w:name w:val="Сетка таблицы5"/>
    <w:basedOn w:val="a1"/>
    <w:next w:val="a3"/>
    <w:uiPriority w:val="59"/>
    <w:rsid w:val="00524C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2646</Words>
  <Characters>15086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2018-03-05T13:13:00Z</dcterms:created>
  <dcterms:modified xsi:type="dcterms:W3CDTF">2018-03-05T13:14:00Z</dcterms:modified>
</cp:coreProperties>
</file>