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CA" w:rsidRPr="009A23CA" w:rsidRDefault="009A23CA" w:rsidP="005A42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23CA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Pr="009A23CA">
        <w:rPr>
          <w:rFonts w:ascii="Times New Roman" w:hAnsi="Times New Roman" w:cs="Times New Roman"/>
          <w:sz w:val="32"/>
          <w:szCs w:val="32"/>
        </w:rPr>
        <w:t>вага! Змі</w:t>
      </w:r>
      <w:bookmarkStart w:id="0" w:name="_GoBack"/>
      <w:bookmarkEnd w:id="0"/>
      <w:r w:rsidRPr="009A23CA">
        <w:rPr>
          <w:rFonts w:ascii="Times New Roman" w:hAnsi="Times New Roman" w:cs="Times New Roman"/>
          <w:sz w:val="32"/>
          <w:szCs w:val="32"/>
        </w:rPr>
        <w:t>нено реквізити у сфері державної реєстрації!</w:t>
      </w:r>
    </w:p>
    <w:p w:rsidR="00120FC2" w:rsidRDefault="00120FC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За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проведенення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державної реєстрації речових прав на нерухоме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майно</w:t>
      </w:r>
      <w:r w:rsidR="009A00A9">
        <w:rPr>
          <w:rFonts w:ascii="Times New Roman" w:hAnsi="Times New Roman" w:cs="Times New Roman"/>
          <w:b/>
          <w:i/>
          <w:sz w:val="32"/>
          <w:szCs w:val="32"/>
        </w:rPr>
        <w:t>та</w:t>
      </w:r>
      <w:proofErr w:type="spellEnd"/>
      <w:r w:rsidR="009A00A9">
        <w:rPr>
          <w:rFonts w:ascii="Times New Roman" w:hAnsi="Times New Roman" w:cs="Times New Roman"/>
          <w:b/>
          <w:i/>
          <w:sz w:val="32"/>
          <w:szCs w:val="32"/>
        </w:rPr>
        <w:t xml:space="preserve"> їх обтяжень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рахунок – 31114001008122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ЄДРПОУ – 38025393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установи банку – 899998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Одержувач платежу  УК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Запоріз.р-н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Запоріз</w:t>
      </w:r>
      <w:proofErr w:type="spellEnd"/>
      <w:r>
        <w:rPr>
          <w:rFonts w:ascii="Times New Roman" w:hAnsi="Times New Roman" w:cs="Times New Roman"/>
          <w:sz w:val="28"/>
          <w:szCs w:val="28"/>
        </w:rPr>
        <w:t>. р-н – 22012600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FC2">
        <w:rPr>
          <w:rFonts w:ascii="Times New Roman" w:hAnsi="Times New Roman" w:cs="Times New Roman"/>
          <w:sz w:val="28"/>
          <w:szCs w:val="28"/>
          <w:u w:val="single"/>
        </w:rPr>
        <w:t>Найменування установи банку</w:t>
      </w:r>
      <w:r>
        <w:rPr>
          <w:rFonts w:ascii="Times New Roman" w:hAnsi="Times New Roman" w:cs="Times New Roman"/>
          <w:sz w:val="28"/>
          <w:szCs w:val="28"/>
        </w:rPr>
        <w:t xml:space="preserve"> – Казначейство України (ЕАП) 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20FC2">
        <w:rPr>
          <w:rFonts w:ascii="Times New Roman" w:hAnsi="Times New Roman" w:cs="Times New Roman"/>
          <w:sz w:val="28"/>
          <w:szCs w:val="28"/>
          <w:u w:val="single"/>
        </w:rPr>
        <w:t xml:space="preserve">Призначення платежу  </w:t>
      </w: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20FC2">
        <w:rPr>
          <w:rFonts w:ascii="Times New Roman" w:hAnsi="Times New Roman" w:cs="Times New Roman"/>
          <w:b/>
          <w:i/>
          <w:sz w:val="28"/>
          <w:szCs w:val="28"/>
        </w:rPr>
        <w:t>«адміністративний збір за державну реєстрацію речових прав на нерухоме майно та їх обтяжень 22012600»</w:t>
      </w: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За проведення державної реєстрації юридичних осіб та фізичних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осіб-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підприємців </w:t>
      </w:r>
    </w:p>
    <w:p w:rsidR="009A00A9" w:rsidRDefault="009A00A9" w:rsidP="00120FC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рахунок – 31119170008122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ЄДРПОУ – </w:t>
      </w:r>
      <w:r w:rsidR="009A00A9">
        <w:rPr>
          <w:rFonts w:ascii="Times New Roman" w:hAnsi="Times New Roman" w:cs="Times New Roman"/>
          <w:sz w:val="28"/>
          <w:szCs w:val="28"/>
        </w:rPr>
        <w:t>38025393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установи банку – 899998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Одержувач платежу  УК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Запоріз.р-н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Запоріз</w:t>
      </w:r>
      <w:proofErr w:type="spellEnd"/>
      <w:r>
        <w:rPr>
          <w:rFonts w:ascii="Times New Roman" w:hAnsi="Times New Roman" w:cs="Times New Roman"/>
          <w:sz w:val="28"/>
          <w:szCs w:val="28"/>
        </w:rPr>
        <w:t>. р-н –</w:t>
      </w:r>
      <w:r w:rsidR="009A00A9">
        <w:rPr>
          <w:rFonts w:ascii="Times New Roman" w:hAnsi="Times New Roman" w:cs="Times New Roman"/>
          <w:sz w:val="28"/>
          <w:szCs w:val="28"/>
        </w:rPr>
        <w:t>22010300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FC2">
        <w:rPr>
          <w:rFonts w:ascii="Times New Roman" w:hAnsi="Times New Roman" w:cs="Times New Roman"/>
          <w:sz w:val="28"/>
          <w:szCs w:val="28"/>
          <w:u w:val="single"/>
        </w:rPr>
        <w:t>Найменування установи банку</w:t>
      </w:r>
      <w:r>
        <w:rPr>
          <w:rFonts w:ascii="Times New Roman" w:hAnsi="Times New Roman" w:cs="Times New Roman"/>
          <w:sz w:val="28"/>
          <w:szCs w:val="28"/>
        </w:rPr>
        <w:t xml:space="preserve"> – Казначейство України (ЕАП) </w:t>
      </w:r>
    </w:p>
    <w:p w:rsidR="00120FC2" w:rsidRDefault="00120FC2" w:rsidP="00120F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20FC2">
        <w:rPr>
          <w:rFonts w:ascii="Times New Roman" w:hAnsi="Times New Roman" w:cs="Times New Roman"/>
          <w:sz w:val="28"/>
          <w:szCs w:val="28"/>
          <w:u w:val="single"/>
        </w:rPr>
        <w:t xml:space="preserve">Призначення платежу  </w:t>
      </w:r>
    </w:p>
    <w:p w:rsidR="00120FC2" w:rsidRDefault="00120FC2" w:rsidP="00120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20FC2">
        <w:rPr>
          <w:rFonts w:ascii="Times New Roman" w:hAnsi="Times New Roman" w:cs="Times New Roman"/>
          <w:b/>
          <w:i/>
          <w:sz w:val="28"/>
          <w:szCs w:val="28"/>
        </w:rPr>
        <w:t>«адміністративний збір за</w:t>
      </w:r>
      <w:r w:rsidR="009A00A9">
        <w:rPr>
          <w:rFonts w:ascii="Times New Roman" w:hAnsi="Times New Roman" w:cs="Times New Roman"/>
          <w:b/>
          <w:i/>
          <w:sz w:val="28"/>
          <w:szCs w:val="28"/>
        </w:rPr>
        <w:t xml:space="preserve"> проведення</w:t>
      </w:r>
      <w:r w:rsidRPr="00120FC2">
        <w:rPr>
          <w:rFonts w:ascii="Times New Roman" w:hAnsi="Times New Roman" w:cs="Times New Roman"/>
          <w:b/>
          <w:i/>
          <w:sz w:val="28"/>
          <w:szCs w:val="28"/>
        </w:rPr>
        <w:t xml:space="preserve"> державн</w:t>
      </w:r>
      <w:r w:rsidR="009A00A9">
        <w:rPr>
          <w:rFonts w:ascii="Times New Roman" w:hAnsi="Times New Roman" w:cs="Times New Roman"/>
          <w:b/>
          <w:i/>
          <w:sz w:val="28"/>
          <w:szCs w:val="28"/>
        </w:rPr>
        <w:t>ої</w:t>
      </w:r>
      <w:r w:rsidRPr="00120FC2">
        <w:rPr>
          <w:rFonts w:ascii="Times New Roman" w:hAnsi="Times New Roman" w:cs="Times New Roman"/>
          <w:b/>
          <w:i/>
          <w:sz w:val="28"/>
          <w:szCs w:val="28"/>
        </w:rPr>
        <w:t xml:space="preserve"> реєстраці</w:t>
      </w:r>
      <w:r w:rsidR="009A00A9">
        <w:rPr>
          <w:rFonts w:ascii="Times New Roman" w:hAnsi="Times New Roman" w:cs="Times New Roman"/>
          <w:b/>
          <w:i/>
          <w:sz w:val="28"/>
          <w:szCs w:val="28"/>
        </w:rPr>
        <w:t xml:space="preserve">ї юридичних осіб, фізичних </w:t>
      </w:r>
      <w:proofErr w:type="spellStart"/>
      <w:r w:rsidR="009A00A9">
        <w:rPr>
          <w:rFonts w:ascii="Times New Roman" w:hAnsi="Times New Roman" w:cs="Times New Roman"/>
          <w:b/>
          <w:i/>
          <w:sz w:val="28"/>
          <w:szCs w:val="28"/>
        </w:rPr>
        <w:t>осіб-</w:t>
      </w:r>
      <w:proofErr w:type="spellEnd"/>
      <w:r w:rsidR="009A00A9">
        <w:rPr>
          <w:rFonts w:ascii="Times New Roman" w:hAnsi="Times New Roman" w:cs="Times New Roman"/>
          <w:b/>
          <w:i/>
          <w:sz w:val="28"/>
          <w:szCs w:val="28"/>
        </w:rPr>
        <w:t xml:space="preserve"> підприємців та громадських формувань 22010300</w:t>
      </w:r>
      <w:r w:rsidRPr="00120FC2">
        <w:rPr>
          <w:rFonts w:ascii="Times New Roman" w:hAnsi="Times New Roman" w:cs="Times New Roman"/>
          <w:b/>
          <w:i/>
          <w:sz w:val="28"/>
          <w:szCs w:val="28"/>
        </w:rPr>
        <w:t xml:space="preserve"> »</w:t>
      </w:r>
    </w:p>
    <w:p w:rsidR="00120FC2" w:rsidRPr="00120FC2" w:rsidRDefault="00120FC2" w:rsidP="00120FC2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120FC2" w:rsidRPr="00120F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C2"/>
    <w:rsid w:val="00120FC2"/>
    <w:rsid w:val="005A4228"/>
    <w:rsid w:val="006A72B9"/>
    <w:rsid w:val="009A00A9"/>
    <w:rsid w:val="009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komp</cp:lastModifiedBy>
  <cp:revision>3</cp:revision>
  <cp:lastPrinted>2018-07-02T09:35:00Z</cp:lastPrinted>
  <dcterms:created xsi:type="dcterms:W3CDTF">2018-07-02T09:21:00Z</dcterms:created>
  <dcterms:modified xsi:type="dcterms:W3CDTF">2018-07-02T09:51:00Z</dcterms:modified>
</cp:coreProperties>
</file>