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C16" w:rsidRPr="008B2C16" w:rsidRDefault="008B2C16" w:rsidP="008B2C16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B2C16">
        <w:rPr>
          <w:rFonts w:ascii="Times New Roman" w:eastAsia="Times New Roman" w:hAnsi="Times New Roman" w:cs="Times New Roman"/>
          <w:b/>
          <w:sz w:val="28"/>
          <w:szCs w:val="28"/>
        </w:rPr>
        <w:t>Інформація про вхідні документи за період з 01.10.18 по 07.10.18</w:t>
      </w:r>
    </w:p>
    <w:tbl>
      <w:tblPr>
        <w:tblW w:w="1634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276"/>
        <w:gridCol w:w="1554"/>
        <w:gridCol w:w="1466"/>
        <w:gridCol w:w="1233"/>
        <w:gridCol w:w="1632"/>
        <w:gridCol w:w="2898"/>
        <w:gridCol w:w="5574"/>
      </w:tblGrid>
      <w:tr w:rsidR="008B2C16" w:rsidRPr="008B2C16" w:rsidTr="00E0350D">
        <w:trPr>
          <w:trHeight w:val="540"/>
        </w:trPr>
        <w:tc>
          <w:tcPr>
            <w:tcW w:w="709" w:type="dxa"/>
            <w:tcBorders>
              <w:bottom w:val="single" w:sz="4" w:space="0" w:color="auto"/>
            </w:tcBorders>
          </w:tcPr>
          <w:p w:rsidR="008B2C16" w:rsidRPr="008B2C16" w:rsidRDefault="008B2C16" w:rsidP="008B2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№ з/п</w:t>
            </w:r>
          </w:p>
        </w:tc>
        <w:tc>
          <w:tcPr>
            <w:tcW w:w="2830" w:type="dxa"/>
            <w:gridSpan w:val="2"/>
            <w:tcBorders>
              <w:bottom w:val="single" w:sz="4" w:space="0" w:color="auto"/>
            </w:tcBorders>
          </w:tcPr>
          <w:p w:rsidR="008B2C16" w:rsidRPr="008B2C16" w:rsidRDefault="008B2C16" w:rsidP="008B2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Дата та номер РДА</w:t>
            </w:r>
          </w:p>
        </w:tc>
        <w:tc>
          <w:tcPr>
            <w:tcW w:w="1466" w:type="dxa"/>
            <w:tcBorders>
              <w:bottom w:val="single" w:sz="4" w:space="0" w:color="auto"/>
            </w:tcBorders>
          </w:tcPr>
          <w:p w:rsidR="008B2C16" w:rsidRPr="008B2C16" w:rsidRDefault="008B2C16" w:rsidP="008B2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Вид документа</w:t>
            </w:r>
          </w:p>
        </w:tc>
        <w:tc>
          <w:tcPr>
            <w:tcW w:w="2865" w:type="dxa"/>
            <w:gridSpan w:val="2"/>
            <w:tcBorders>
              <w:bottom w:val="single" w:sz="4" w:space="0" w:color="auto"/>
            </w:tcBorders>
          </w:tcPr>
          <w:p w:rsidR="008B2C16" w:rsidRPr="008B2C16" w:rsidRDefault="008B2C16" w:rsidP="008B2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Дата та номер адресата</w:t>
            </w:r>
          </w:p>
        </w:tc>
        <w:tc>
          <w:tcPr>
            <w:tcW w:w="2898" w:type="dxa"/>
            <w:tcBorders>
              <w:bottom w:val="single" w:sz="4" w:space="0" w:color="auto"/>
            </w:tcBorders>
          </w:tcPr>
          <w:p w:rsidR="008B2C16" w:rsidRPr="008B2C16" w:rsidRDefault="008B2C16" w:rsidP="008B2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Кореспондент</w:t>
            </w:r>
          </w:p>
        </w:tc>
        <w:tc>
          <w:tcPr>
            <w:tcW w:w="5574" w:type="dxa"/>
            <w:tcBorders>
              <w:bottom w:val="single" w:sz="4" w:space="0" w:color="auto"/>
            </w:tcBorders>
          </w:tcPr>
          <w:p w:rsidR="008B2C16" w:rsidRPr="008B2C16" w:rsidRDefault="008B2C16" w:rsidP="008B2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Короткий зміст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01.10.18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2660/01-16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01.10.18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08-38/3362</w:t>
            </w: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Голова ОДА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виготовлення та розміщення соціальної реклами до Дня захисника України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01.10.18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2661/01-31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01.10.18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08-37/3367</w:t>
            </w: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туристичну рекламу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3.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01.10.18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2662/01-31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01.10.18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08878/08-37</w:t>
            </w: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проект планування заходів з Реалізації Стратегії розвитку туризму у 2019 році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4.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01.10.18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2663/01-25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28.09.18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1947/04</w:t>
            </w: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Департамент житлово-комунального господарства та будівництва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впровадження сучасних методів і технологій у сфері поводження з відходами</w:t>
            </w:r>
          </w:p>
        </w:tc>
      </w:tr>
      <w:tr w:rsidR="008B2C16" w:rsidRPr="008B2C16" w:rsidTr="00E0350D">
        <w:trPr>
          <w:trHeight w:val="601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5.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01.10.18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2664/01-23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01.10.18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08/3364</w:t>
            </w: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Перший заступник голови ОДА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закупівлю електроенергії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6.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01.10.18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2665/01-31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01.10.18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08-41/3365</w:t>
            </w: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Голова ОДА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проведення в Запорізькій області Європейського тижня місцевої демократії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7.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01.10.18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2666/01-25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28.09.18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1934/05</w:t>
            </w: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Департамент житлово-комунального господарства та будівництва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необхідність проведення сертифікації енергетичної ефективності будівель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8.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01.10.18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2667/01-17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28.09.18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10184/843/3218/945-06</w:t>
            </w: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Головне територіальне управління юстиції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 надання інформації щодо реєстрації юридичних осіб,фізичних осіб-підприємців та громадських формувань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9.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01.10.18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2668/01-17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28.09.18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25/14/9/08-01-59-07</w:t>
            </w: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Вільнянська об’єднана державна податкова інспекція головного управління ДФС у Запорізькій області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надання інформації щодо укладеним договорам по оренді землі з органами виконавчої влади та органами місцевого самоврядування  з фізичною особою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10.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01.10.18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2669/01-26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21.09.18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ДН- 3 04/769</w:t>
            </w: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Запорізька дирекція залізничних перевезень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збільшення суми на відшкодування витрат за пільговий проїзд окремих категорій громадян залізничним  транспортом у приміському сполученні на 2018 рік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11.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01.10.18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2670/01-17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26.09.18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22-ц/778/2073/18</w:t>
            </w: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Апеляційний суд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Копія Ухвали (рішення) у справі за позовом </w:t>
            </w:r>
            <w:proofErr w:type="spellStart"/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Гончаренко</w:t>
            </w:r>
            <w:proofErr w:type="spellEnd"/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М.В.  про усунення перешкод у користуванні  земельною ділянкою та стягнення  моральної шкоди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12.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01.10.18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2671/01-17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Постанова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04.10.18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808/1259/18</w:t>
            </w: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Дніпропетровський апеляційний адміністративний суд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Відзив на апеляційну скаргу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lastRenderedPageBreak/>
              <w:t>13.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01.10.18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2672/01-17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Ухвала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19.09.18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317/343/17</w:t>
            </w: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Верховний Суд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Ухвала по справі за апеляційною скаргою Наталівської сільської ради Запорізького району за позовом </w:t>
            </w:r>
            <w:proofErr w:type="spellStart"/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Гурицького</w:t>
            </w:r>
            <w:proofErr w:type="spellEnd"/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В.Є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14.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01.10.18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2673/01-17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24.09.18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12.2-20/8294</w:t>
            </w: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Головне територіальне управління юстиції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перевірки стану додержання законодавства про державну реєстрацію нормативно-правових актів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15.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01.10.18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2674/01-18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01.10.18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401/03-18</w:t>
            </w: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Запорізький центр перепідготовки і підвищення кваліфікації працівників органів державної влади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навчання дер401/03-18жавних реєстраторів прав на нерухоме майно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16.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01.10.18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2675/01-25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24.09.18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139</w:t>
            </w: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ТОВ "Мотор-Сервіс 2000"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надання дозволу на розробку проекту землеустрою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2676/01-17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Клопотання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25.08.18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303</w:t>
            </w: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Укргаз</w:t>
            </w:r>
            <w:proofErr w:type="spellEnd"/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- національна мережа заправок природним газом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продовження договору оренди  земельної ділянки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2677/01-17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28.09.18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07-1010680</w:t>
            </w: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КЗ "Запорізький районний центр первинної медико-санітарної допомоги"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відшкодування  вартості лікарських засобів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2678/01-17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28.09.18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02-10/0689</w:t>
            </w: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КЗ "Запорізький районний центр первинної медико-санітарної допомоги"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відшкодування витрат  лікарських засобів на суму 18990,21 грн.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20.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01.10.18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2679/01-34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01.10.18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5532/44/01/03-2018</w:t>
            </w: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Запорізьке відділення поліції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рівню безпеки на автомобільних шляхах району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21.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02.10.18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2680/01-18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01.10.18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868/01-17</w:t>
            </w: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Департамент інформаційної діяльності та комунікацій з громадськістю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участь у тренінговому семінарі 16-17.10.2018 у м. Дніпро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22.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02.10.18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2681/01-03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Розпорядження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28.09.18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522</w:t>
            </w: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Голова ОДА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Про створення експертної ради з присудження премії за досягнення в краєзнавчій роботі імені Якова </w:t>
            </w:r>
            <w:proofErr w:type="spellStart"/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Новицького</w:t>
            </w:r>
            <w:proofErr w:type="spellEnd"/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та затвердження її складу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23.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02.10.18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2682/01-28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01.10.18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05-05/0436</w:t>
            </w: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Департамент з питань цивільного захисту населення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направлення обласного Плану евакуації населення на випадок загрози виникнення або виникнення аварії на ВП "Запорізька АЕС"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24.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02.10.18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2683/01-16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02.10.18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Про оприлюднення щодо проведення прямої телефонної лінії 11.10.2018 з </w:t>
            </w:r>
            <w:proofErr w:type="spellStart"/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Кривошей</w:t>
            </w:r>
            <w:proofErr w:type="spellEnd"/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К.Ю.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25.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02.10.18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2684/01-16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02.10.18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08-37/3409</w:t>
            </w: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відзначення Дня захисника України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26.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02.10.18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2685/01-24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02.10.18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3/29/24-2557</w:t>
            </w: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Військова частина 3029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надання допомоги у забезпеченні військової частини матеріально-технічними засобами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lastRenderedPageBreak/>
              <w:t>27.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02.10.18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2686/01-23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02.10.18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08-41/3416</w:t>
            </w: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Голова ОДА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участь у ІІІ міжнародному інвестиційному форумі Запорізької області "</w:t>
            </w:r>
            <w:proofErr w:type="spellStart"/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SnCoForum</w:t>
            </w:r>
            <w:proofErr w:type="spellEnd"/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2018"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28.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2687/01-27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03.10.18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65-бух</w:t>
            </w: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Запорізька центральна районна лікарня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виділення коштів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29.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2688/01-23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28.09.18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02-01-13/0655</w:t>
            </w: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Управління зовнішніх зносин та зовнішньоекономічної діяльності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надання інформації про державні інвестиційні проекти, для реалізації яких надається державна підтримка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30.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2689/01-03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Розпорядження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02.10.18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525</w:t>
            </w: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Голова ОДА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організацію розробки проекту Програми соціально-економічного та культурного розвитку Запорізької області на 2019 рік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2690/01-03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Розпорядження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29.09.18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135-к</w:t>
            </w: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Голова ОДА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відзначення представників трудових колективів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32.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2691/01-25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27.09.18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08/2431</w:t>
            </w: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Департамент капітального будівництва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встановлення дорожніх знаків та поновлення розмітки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33.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2692/01-25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28.09.18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04-08-07-15/4361</w:t>
            </w: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Східний офіс Держаудитслужби в Запорізькій області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надання інформації щодо укладених з підприємствами, установами, фізичними особами договорів на виконання  робіт з проектно-кошторисної документації на будівництво, ремонт діючих об"</w:t>
            </w:r>
            <w:proofErr w:type="spellStart"/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єктів</w:t>
            </w:r>
            <w:proofErr w:type="spellEnd"/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народного господарства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34.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2693/01-02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Розпорядження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26.09.18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367-н</w:t>
            </w: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Голова ради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нагородження Почесною грамотою обласної ради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35.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2694/01-27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01.10.18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01-32/949</w:t>
            </w: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Кушугумська селищна рада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перерахування іншої субвенції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36.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2695/01-21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03.10.18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07539/08-41</w:t>
            </w: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Голова ОДА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актуалізацію переліку військових частин ЗСУ, над якими здійснюється шефство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37.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2696/01-14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Депутатське звернення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03.10.18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Корольов Ян Борисович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Щодо аналізу фінансового становища </w:t>
            </w:r>
            <w:proofErr w:type="spellStart"/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Новооле-</w:t>
            </w:r>
            <w:proofErr w:type="spellEnd"/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ксандрівської</w:t>
            </w:r>
            <w:proofErr w:type="spellEnd"/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та Григорівської сільських рад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38.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2697/01-16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03.10.18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08-38/3437</w:t>
            </w: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Голова ОДА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розміщення банерів патріотичного змісту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39.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2698/01-31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21.09.18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Корольов Ян Борисович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Про надання приміщення в </w:t>
            </w:r>
            <w:proofErr w:type="spellStart"/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будунках</w:t>
            </w:r>
            <w:proofErr w:type="spellEnd"/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культури с. Юльївка, с. </w:t>
            </w:r>
            <w:proofErr w:type="spellStart"/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Веселянка</w:t>
            </w:r>
            <w:proofErr w:type="spellEnd"/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та Шевченківське для проведення депутатських прийомів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40.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04.10.18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2699/01-16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03.10.18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08-37/3438</w:t>
            </w: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відзначення річниць вигнання нацистських окупантів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41.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04.10.18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2700/01-16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26.09.18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84</w:t>
            </w: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ТОВ "Центр оцінки екологічних ризиків"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отримання дозволу на викиди забруднюючих речовин в атмосферне повітря для КНП "Центр первинної медико-санітарної допомоги"  Біленьківської с/ради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42.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04.10.18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2701/01-16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26.09.18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85</w:t>
            </w: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ТОВ "Центр оцінки екологічних ризиків"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Про отримання дозволу на викиди забруднюючих речовин в атмосферне повітря для котельні </w:t>
            </w: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дитячого садка "Веселка" КП "Біленьке"  Біленьківської с/ради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43.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04.10.18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2702/01-25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04.10.18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09255/08-06</w:t>
            </w: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виконання доручення КМУ від 26.09.2018 № 35964/1/1-18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44.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04.10.18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2703/01-22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Повістка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27.09.18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317/1516/18</w:t>
            </w: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Ленінський районний суд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Виклик до суду на 31.10.2018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45.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04.10.18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2704/01-25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03.10.18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08-19/3433</w:t>
            </w: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Голова ОДА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участь в обговоренні пріоритетних об"</w:t>
            </w:r>
            <w:proofErr w:type="spellStart"/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єктів</w:t>
            </w:r>
            <w:proofErr w:type="spellEnd"/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будівництва на 2019 рік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46.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04.10.18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2705/01-25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28.09.18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1008-23.1/3334</w:t>
            </w: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Департамент державної архітектурно-будівельної інспекції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проведення планової перевірки  16.10.2018-12.11.2018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47.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05.10.18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2706/01-26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04.10.18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08983/08-25</w:t>
            </w: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надання інформації щодо потреб  молоді у поліпшені житлових умов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48.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05.10.18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2707/01-23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04.10.18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08-19/3462</w:t>
            </w: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Голова ОДА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розробку проекту Програми  соціально-економічного та культурного розвитку Запорізької області на 2019 рік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49.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05.10.18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2708/01-28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05.10.18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04-05/0451</w:t>
            </w: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Департамент з питань цивільного захисту населення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участь у селекторному засіданні регіональної комісії з питань ТЕБ та НС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50.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05.10.18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2709/01-28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04.10.18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2709/01-28</w:t>
            </w: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Долинська сільська рада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Щодо протирадіаційного укриття - підвальне приміщення </w:t>
            </w:r>
            <w:proofErr w:type="spellStart"/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Долинського</w:t>
            </w:r>
            <w:proofErr w:type="spellEnd"/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КЗДО "Мрія"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51.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05.10.18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2710/01-34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04.10.18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5612/44/-/04-2018</w:t>
            </w: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Запорізьке відділення поліції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розкрадання магістрального трубопроводу МТ-1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52.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05.10.18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2711/01-28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03.10.18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3449</w:t>
            </w: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Запорізьке міськрайонне управління ГУ ДСНС України у Запорізькій області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Аналіз стану з пожежами та загиблими на них за 9 місяців 2018 року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53.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05.10.18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2712/01-03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Розпорядження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03.10.18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528</w:t>
            </w: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Голова ОДА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Про роботу органів управління та сил цивільного захисту області із запобігання та ліквідації наслідків надзвичайних ситуацій, </w:t>
            </w:r>
            <w:proofErr w:type="spellStart"/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пов</w:t>
            </w:r>
            <w:proofErr w:type="spellEnd"/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"</w:t>
            </w:r>
            <w:proofErr w:type="spellStart"/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язаних</w:t>
            </w:r>
            <w:proofErr w:type="spellEnd"/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з можливими несприятливими умовами осінньо-зимового періоду 2018/2019 років у Запорізькій області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54.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05.10.18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2713/01-17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Заява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05.10.18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Нагаєць</w:t>
            </w:r>
            <w:proofErr w:type="spellEnd"/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Л.Г.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затвердження дублікату сертифікату на земельну частку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55.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05.10.18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2714/01-18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05.10.18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09462/08-42</w:t>
            </w: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надання інформації щодо організації здійснення дисциплінарних проваджень за ІІІ квартал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56.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05.10.18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2715/01-17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04.10.18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09/1623</w:t>
            </w: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Вільнянське міжрайонне управління водного господарства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дозволу на оформлення земельної ділянки під об"</w:t>
            </w:r>
            <w:proofErr w:type="spellStart"/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єктом</w:t>
            </w:r>
            <w:proofErr w:type="spellEnd"/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нерухомого майна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57.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05.10.18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2716/01-15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інформаційний запит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05.10.18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Кравченко Ганна Миколаївна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Щодо будівництва внутрішнього туалету в будівлі </w:t>
            </w:r>
            <w:proofErr w:type="spellStart"/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Натавлівського</w:t>
            </w:r>
            <w:proofErr w:type="spellEnd"/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НВК</w:t>
            </w:r>
          </w:p>
        </w:tc>
      </w:tr>
      <w:tr w:rsidR="008B2C16" w:rsidRPr="008B2C16" w:rsidTr="00E0350D">
        <w:trPr>
          <w:trHeight w:val="424"/>
        </w:trPr>
        <w:tc>
          <w:tcPr>
            <w:tcW w:w="709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58.</w:t>
            </w:r>
          </w:p>
        </w:tc>
        <w:tc>
          <w:tcPr>
            <w:tcW w:w="127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05.10.18</w:t>
            </w:r>
          </w:p>
        </w:tc>
        <w:tc>
          <w:tcPr>
            <w:tcW w:w="155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2717/01-03</w:t>
            </w:r>
          </w:p>
        </w:tc>
        <w:tc>
          <w:tcPr>
            <w:tcW w:w="1466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Розпорядження</w:t>
            </w:r>
          </w:p>
        </w:tc>
        <w:tc>
          <w:tcPr>
            <w:tcW w:w="1233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20.09.18</w:t>
            </w:r>
          </w:p>
        </w:tc>
        <w:tc>
          <w:tcPr>
            <w:tcW w:w="1632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501</w:t>
            </w:r>
          </w:p>
        </w:tc>
        <w:tc>
          <w:tcPr>
            <w:tcW w:w="2898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Голова ОДА</w:t>
            </w:r>
          </w:p>
        </w:tc>
        <w:tc>
          <w:tcPr>
            <w:tcW w:w="5574" w:type="dxa"/>
          </w:tcPr>
          <w:p w:rsidR="008B2C16" w:rsidRPr="008B2C16" w:rsidRDefault="008B2C16" w:rsidP="008B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визнання таким, що втратило чинність розпорядження голови ОДА від 12.03.2011 № 71 "Про проведення обласного турніру з футболу серед аматорських команд Запорізької області - "Кубок голови Запорізької ОДА" та затвердження "Положен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</w:t>
            </w:r>
            <w:bookmarkStart w:id="0" w:name="_GoBack"/>
            <w:bookmarkEnd w:id="0"/>
            <w:r w:rsidRPr="008B2C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я"</w:t>
            </w:r>
          </w:p>
        </w:tc>
      </w:tr>
    </w:tbl>
    <w:p w:rsidR="008B2C16" w:rsidRPr="008B2C16" w:rsidRDefault="008B2C16" w:rsidP="008B2C1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44CC2" w:rsidRPr="008B2C16" w:rsidRDefault="00944CC2" w:rsidP="008B2C16"/>
    <w:sectPr w:rsidR="00944CC2" w:rsidRPr="008B2C16" w:rsidSect="003F5FEC">
      <w:pgSz w:w="16838" w:h="11906" w:orient="landscape"/>
      <w:pgMar w:top="425" w:right="992" w:bottom="0" w:left="425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13500D"/>
    <w:multiLevelType w:val="hybridMultilevel"/>
    <w:tmpl w:val="6FFEF51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D0237"/>
    <w:rsid w:val="00002FAC"/>
    <w:rsid w:val="000057FE"/>
    <w:rsid w:val="00021C81"/>
    <w:rsid w:val="0004171A"/>
    <w:rsid w:val="00047DF8"/>
    <w:rsid w:val="000549DE"/>
    <w:rsid w:val="0006781D"/>
    <w:rsid w:val="0007078F"/>
    <w:rsid w:val="00075BDF"/>
    <w:rsid w:val="000848AC"/>
    <w:rsid w:val="000A52E1"/>
    <w:rsid w:val="000A5B41"/>
    <w:rsid w:val="000A6DD7"/>
    <w:rsid w:val="000C15A6"/>
    <w:rsid w:val="000E5110"/>
    <w:rsid w:val="001102A5"/>
    <w:rsid w:val="001146ED"/>
    <w:rsid w:val="00115A95"/>
    <w:rsid w:val="00117C68"/>
    <w:rsid w:val="00120933"/>
    <w:rsid w:val="0012498A"/>
    <w:rsid w:val="001270AB"/>
    <w:rsid w:val="001323B8"/>
    <w:rsid w:val="00160A2D"/>
    <w:rsid w:val="00160CB8"/>
    <w:rsid w:val="001646E2"/>
    <w:rsid w:val="00174315"/>
    <w:rsid w:val="00174B9A"/>
    <w:rsid w:val="00194821"/>
    <w:rsid w:val="001957C0"/>
    <w:rsid w:val="001A4898"/>
    <w:rsid w:val="001C53C9"/>
    <w:rsid w:val="001D1D59"/>
    <w:rsid w:val="001D4C6F"/>
    <w:rsid w:val="001D5D8A"/>
    <w:rsid w:val="001E2F9B"/>
    <w:rsid w:val="001F5EAF"/>
    <w:rsid w:val="00200498"/>
    <w:rsid w:val="00215C26"/>
    <w:rsid w:val="002208FB"/>
    <w:rsid w:val="00234965"/>
    <w:rsid w:val="002477D7"/>
    <w:rsid w:val="002511D3"/>
    <w:rsid w:val="00265AFA"/>
    <w:rsid w:val="00274A4A"/>
    <w:rsid w:val="002757CB"/>
    <w:rsid w:val="00275D8D"/>
    <w:rsid w:val="0029133F"/>
    <w:rsid w:val="0029485C"/>
    <w:rsid w:val="002B3A82"/>
    <w:rsid w:val="002C09BA"/>
    <w:rsid w:val="002D21E2"/>
    <w:rsid w:val="002D4869"/>
    <w:rsid w:val="002F5FB3"/>
    <w:rsid w:val="0030047D"/>
    <w:rsid w:val="003059FC"/>
    <w:rsid w:val="003158BD"/>
    <w:rsid w:val="0032416C"/>
    <w:rsid w:val="003354E9"/>
    <w:rsid w:val="00336CEC"/>
    <w:rsid w:val="00343F7F"/>
    <w:rsid w:val="00345226"/>
    <w:rsid w:val="0037350F"/>
    <w:rsid w:val="003762B9"/>
    <w:rsid w:val="0037648C"/>
    <w:rsid w:val="00376789"/>
    <w:rsid w:val="00384BFA"/>
    <w:rsid w:val="00390D2B"/>
    <w:rsid w:val="003A0081"/>
    <w:rsid w:val="003B5D57"/>
    <w:rsid w:val="003C3F40"/>
    <w:rsid w:val="003C73EE"/>
    <w:rsid w:val="003E27F4"/>
    <w:rsid w:val="00403FF5"/>
    <w:rsid w:val="0040650F"/>
    <w:rsid w:val="00412977"/>
    <w:rsid w:val="00426047"/>
    <w:rsid w:val="00436350"/>
    <w:rsid w:val="004460B9"/>
    <w:rsid w:val="00464470"/>
    <w:rsid w:val="00466C0D"/>
    <w:rsid w:val="00472546"/>
    <w:rsid w:val="00477310"/>
    <w:rsid w:val="00484013"/>
    <w:rsid w:val="00492637"/>
    <w:rsid w:val="004A7AE4"/>
    <w:rsid w:val="004B13AD"/>
    <w:rsid w:val="004B25DD"/>
    <w:rsid w:val="004D09D1"/>
    <w:rsid w:val="004D5667"/>
    <w:rsid w:val="004D5747"/>
    <w:rsid w:val="004E14F6"/>
    <w:rsid w:val="004E4A8B"/>
    <w:rsid w:val="004E582C"/>
    <w:rsid w:val="004E7ED9"/>
    <w:rsid w:val="004F5AE3"/>
    <w:rsid w:val="00503855"/>
    <w:rsid w:val="00504A82"/>
    <w:rsid w:val="00513466"/>
    <w:rsid w:val="00515F15"/>
    <w:rsid w:val="00521EFF"/>
    <w:rsid w:val="00545E0D"/>
    <w:rsid w:val="00551FD2"/>
    <w:rsid w:val="00563F2B"/>
    <w:rsid w:val="00571C02"/>
    <w:rsid w:val="00585F81"/>
    <w:rsid w:val="00595295"/>
    <w:rsid w:val="005A6768"/>
    <w:rsid w:val="005B72D2"/>
    <w:rsid w:val="005D344F"/>
    <w:rsid w:val="005D429B"/>
    <w:rsid w:val="005E4436"/>
    <w:rsid w:val="006029D9"/>
    <w:rsid w:val="00615A87"/>
    <w:rsid w:val="00621FBF"/>
    <w:rsid w:val="00623D98"/>
    <w:rsid w:val="006300C7"/>
    <w:rsid w:val="00631089"/>
    <w:rsid w:val="00650517"/>
    <w:rsid w:val="00650AF5"/>
    <w:rsid w:val="00662E27"/>
    <w:rsid w:val="00663664"/>
    <w:rsid w:val="0066453B"/>
    <w:rsid w:val="00684AFA"/>
    <w:rsid w:val="00691139"/>
    <w:rsid w:val="006979C0"/>
    <w:rsid w:val="006B1B50"/>
    <w:rsid w:val="006B66B9"/>
    <w:rsid w:val="006C3226"/>
    <w:rsid w:val="006E63DD"/>
    <w:rsid w:val="007048B7"/>
    <w:rsid w:val="0071597D"/>
    <w:rsid w:val="00721F1D"/>
    <w:rsid w:val="0072496A"/>
    <w:rsid w:val="00726D6C"/>
    <w:rsid w:val="00731B66"/>
    <w:rsid w:val="007323DB"/>
    <w:rsid w:val="00735F53"/>
    <w:rsid w:val="0074256E"/>
    <w:rsid w:val="0074374F"/>
    <w:rsid w:val="00743C8A"/>
    <w:rsid w:val="00745C1F"/>
    <w:rsid w:val="00746635"/>
    <w:rsid w:val="007502A1"/>
    <w:rsid w:val="00752825"/>
    <w:rsid w:val="00764BE8"/>
    <w:rsid w:val="00767D03"/>
    <w:rsid w:val="007947C9"/>
    <w:rsid w:val="007A5ADD"/>
    <w:rsid w:val="007A62B8"/>
    <w:rsid w:val="007A6EBE"/>
    <w:rsid w:val="007B4B9A"/>
    <w:rsid w:val="007C0072"/>
    <w:rsid w:val="007C38E7"/>
    <w:rsid w:val="007D0237"/>
    <w:rsid w:val="007D384B"/>
    <w:rsid w:val="007E0F7D"/>
    <w:rsid w:val="007E6137"/>
    <w:rsid w:val="008136EA"/>
    <w:rsid w:val="008177E0"/>
    <w:rsid w:val="00821781"/>
    <w:rsid w:val="00821D07"/>
    <w:rsid w:val="00825A3F"/>
    <w:rsid w:val="00826CFA"/>
    <w:rsid w:val="00846125"/>
    <w:rsid w:val="00853430"/>
    <w:rsid w:val="00886237"/>
    <w:rsid w:val="00887903"/>
    <w:rsid w:val="00890E0B"/>
    <w:rsid w:val="008A7C51"/>
    <w:rsid w:val="008B2C16"/>
    <w:rsid w:val="008C43BD"/>
    <w:rsid w:val="008C454C"/>
    <w:rsid w:val="008D5D2A"/>
    <w:rsid w:val="008E2916"/>
    <w:rsid w:val="008E767D"/>
    <w:rsid w:val="008F4665"/>
    <w:rsid w:val="0090202E"/>
    <w:rsid w:val="0091214E"/>
    <w:rsid w:val="00921347"/>
    <w:rsid w:val="00931079"/>
    <w:rsid w:val="009352C2"/>
    <w:rsid w:val="009433C2"/>
    <w:rsid w:val="00943767"/>
    <w:rsid w:val="00944CC2"/>
    <w:rsid w:val="00947AA3"/>
    <w:rsid w:val="00953147"/>
    <w:rsid w:val="0096279D"/>
    <w:rsid w:val="00963AC7"/>
    <w:rsid w:val="00972277"/>
    <w:rsid w:val="009B594E"/>
    <w:rsid w:val="009F0CB4"/>
    <w:rsid w:val="009F30E9"/>
    <w:rsid w:val="00A00338"/>
    <w:rsid w:val="00A17BC0"/>
    <w:rsid w:val="00A26DCB"/>
    <w:rsid w:val="00A5763B"/>
    <w:rsid w:val="00A91605"/>
    <w:rsid w:val="00AA0D2D"/>
    <w:rsid w:val="00AB46D9"/>
    <w:rsid w:val="00AC383D"/>
    <w:rsid w:val="00AC3D8E"/>
    <w:rsid w:val="00AC76D3"/>
    <w:rsid w:val="00AC786F"/>
    <w:rsid w:val="00AD51A2"/>
    <w:rsid w:val="00B31FF6"/>
    <w:rsid w:val="00B613D7"/>
    <w:rsid w:val="00B62AC3"/>
    <w:rsid w:val="00B775D5"/>
    <w:rsid w:val="00B92095"/>
    <w:rsid w:val="00B97357"/>
    <w:rsid w:val="00BA6E9C"/>
    <w:rsid w:val="00BB328F"/>
    <w:rsid w:val="00BB4CB9"/>
    <w:rsid w:val="00BB5C19"/>
    <w:rsid w:val="00BC39FD"/>
    <w:rsid w:val="00BD5BAB"/>
    <w:rsid w:val="00BD77F1"/>
    <w:rsid w:val="00BE063B"/>
    <w:rsid w:val="00BE194B"/>
    <w:rsid w:val="00BE5098"/>
    <w:rsid w:val="00BE527E"/>
    <w:rsid w:val="00C00E50"/>
    <w:rsid w:val="00C206CA"/>
    <w:rsid w:val="00C36EA8"/>
    <w:rsid w:val="00C37266"/>
    <w:rsid w:val="00C4274F"/>
    <w:rsid w:val="00C563D9"/>
    <w:rsid w:val="00C65EBD"/>
    <w:rsid w:val="00C75932"/>
    <w:rsid w:val="00C80CB2"/>
    <w:rsid w:val="00CA555F"/>
    <w:rsid w:val="00CA7DDB"/>
    <w:rsid w:val="00CB510A"/>
    <w:rsid w:val="00CC57E8"/>
    <w:rsid w:val="00CD1587"/>
    <w:rsid w:val="00CE38D8"/>
    <w:rsid w:val="00CE6A4E"/>
    <w:rsid w:val="00CF6646"/>
    <w:rsid w:val="00CF7ECA"/>
    <w:rsid w:val="00D116A8"/>
    <w:rsid w:val="00D12542"/>
    <w:rsid w:val="00D13866"/>
    <w:rsid w:val="00D13DC9"/>
    <w:rsid w:val="00D17AD6"/>
    <w:rsid w:val="00D2407D"/>
    <w:rsid w:val="00D25B94"/>
    <w:rsid w:val="00D30135"/>
    <w:rsid w:val="00D43508"/>
    <w:rsid w:val="00D5168E"/>
    <w:rsid w:val="00D82D66"/>
    <w:rsid w:val="00D85F9E"/>
    <w:rsid w:val="00D947B7"/>
    <w:rsid w:val="00DA32ED"/>
    <w:rsid w:val="00DB31B3"/>
    <w:rsid w:val="00DC34CC"/>
    <w:rsid w:val="00DC5210"/>
    <w:rsid w:val="00DC5432"/>
    <w:rsid w:val="00DD6C89"/>
    <w:rsid w:val="00DE3FD3"/>
    <w:rsid w:val="00DE4559"/>
    <w:rsid w:val="00DF25BC"/>
    <w:rsid w:val="00DF4B2C"/>
    <w:rsid w:val="00DF5C99"/>
    <w:rsid w:val="00E34A5B"/>
    <w:rsid w:val="00E41A3D"/>
    <w:rsid w:val="00E449C6"/>
    <w:rsid w:val="00E45029"/>
    <w:rsid w:val="00E64FAE"/>
    <w:rsid w:val="00E70950"/>
    <w:rsid w:val="00E775AE"/>
    <w:rsid w:val="00E84363"/>
    <w:rsid w:val="00E8491B"/>
    <w:rsid w:val="00E9165C"/>
    <w:rsid w:val="00E91CD0"/>
    <w:rsid w:val="00EA3D15"/>
    <w:rsid w:val="00EB21AB"/>
    <w:rsid w:val="00EB35CA"/>
    <w:rsid w:val="00EB3FD5"/>
    <w:rsid w:val="00EB4371"/>
    <w:rsid w:val="00EB7C2B"/>
    <w:rsid w:val="00ED0D91"/>
    <w:rsid w:val="00ED24E8"/>
    <w:rsid w:val="00EE5A15"/>
    <w:rsid w:val="00EE7B34"/>
    <w:rsid w:val="00EF3590"/>
    <w:rsid w:val="00F01669"/>
    <w:rsid w:val="00F0462A"/>
    <w:rsid w:val="00F1082B"/>
    <w:rsid w:val="00F1310F"/>
    <w:rsid w:val="00F1465B"/>
    <w:rsid w:val="00F21226"/>
    <w:rsid w:val="00F23CA0"/>
    <w:rsid w:val="00F24693"/>
    <w:rsid w:val="00F2530E"/>
    <w:rsid w:val="00F340AD"/>
    <w:rsid w:val="00F43914"/>
    <w:rsid w:val="00F51934"/>
    <w:rsid w:val="00F51E52"/>
    <w:rsid w:val="00FA0410"/>
    <w:rsid w:val="00FA1A58"/>
    <w:rsid w:val="00FA5D50"/>
    <w:rsid w:val="00FC153B"/>
    <w:rsid w:val="00FC5F24"/>
    <w:rsid w:val="00FD599F"/>
    <w:rsid w:val="00FE2F6C"/>
    <w:rsid w:val="00FE62DA"/>
    <w:rsid w:val="00FF68B2"/>
    <w:rsid w:val="00FF7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0C7"/>
    <w:rPr>
      <w:rFonts w:eastAsiaTheme="minorEastAsia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02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B1B50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val="ru-RU"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6B1B50"/>
  </w:style>
  <w:style w:type="paragraph" w:styleId="a6">
    <w:name w:val="footer"/>
    <w:basedOn w:val="a"/>
    <w:link w:val="a7"/>
    <w:uiPriority w:val="99"/>
    <w:unhideWhenUsed/>
    <w:rsid w:val="006B1B50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6B1B50"/>
  </w:style>
  <w:style w:type="paragraph" w:styleId="a8">
    <w:name w:val="List Paragraph"/>
    <w:basedOn w:val="a"/>
    <w:uiPriority w:val="99"/>
    <w:qFormat/>
    <w:rsid w:val="00595295"/>
    <w:pPr>
      <w:ind w:left="720"/>
      <w:contextualSpacing/>
    </w:pPr>
    <w:rPr>
      <w:rFonts w:eastAsiaTheme="minorHAnsi"/>
      <w:lang w:eastAsia="en-US"/>
    </w:rPr>
  </w:style>
  <w:style w:type="table" w:customStyle="1" w:styleId="1">
    <w:name w:val="Сетка таблицы1"/>
    <w:basedOn w:val="a1"/>
    <w:next w:val="a3"/>
    <w:uiPriority w:val="59"/>
    <w:rsid w:val="006300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CC57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uiPriority w:val="59"/>
    <w:rsid w:val="00767D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59"/>
    <w:rsid w:val="008C454C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Revision"/>
    <w:hidden/>
    <w:uiPriority w:val="99"/>
    <w:semiHidden/>
    <w:rsid w:val="008C454C"/>
    <w:pPr>
      <w:spacing w:after="0" w:line="240" w:lineRule="auto"/>
    </w:pPr>
    <w:rPr>
      <w:rFonts w:eastAsiaTheme="minorEastAsia"/>
      <w:lang w:val="uk-UA" w:eastAsia="uk-UA"/>
    </w:rPr>
  </w:style>
  <w:style w:type="paragraph" w:styleId="aa">
    <w:name w:val="Balloon Text"/>
    <w:basedOn w:val="a"/>
    <w:link w:val="ab"/>
    <w:uiPriority w:val="99"/>
    <w:semiHidden/>
    <w:unhideWhenUsed/>
    <w:rsid w:val="008C45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C454C"/>
    <w:rPr>
      <w:rFonts w:ascii="Tahoma" w:eastAsiaTheme="minorEastAsia" w:hAnsi="Tahoma" w:cs="Tahoma"/>
      <w:sz w:val="16"/>
      <w:szCs w:val="16"/>
      <w:lang w:val="uk-UA" w:eastAsia="uk-UA"/>
    </w:rPr>
  </w:style>
  <w:style w:type="character" w:styleId="ac">
    <w:name w:val="annotation reference"/>
    <w:basedOn w:val="a0"/>
    <w:uiPriority w:val="99"/>
    <w:semiHidden/>
    <w:unhideWhenUsed/>
    <w:rsid w:val="008C454C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8C454C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8C454C"/>
    <w:rPr>
      <w:rFonts w:eastAsiaTheme="minorEastAsia"/>
      <w:sz w:val="20"/>
      <w:szCs w:val="20"/>
      <w:lang w:val="uk-UA" w:eastAsia="uk-UA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C454C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C454C"/>
    <w:rPr>
      <w:rFonts w:eastAsiaTheme="minorEastAsia"/>
      <w:b/>
      <w:bCs/>
      <w:sz w:val="20"/>
      <w:szCs w:val="20"/>
      <w:lang w:val="uk-UA" w:eastAsia="uk-UA"/>
    </w:rPr>
  </w:style>
  <w:style w:type="table" w:customStyle="1" w:styleId="5">
    <w:name w:val="Сетка таблицы5"/>
    <w:basedOn w:val="a1"/>
    <w:next w:val="a3"/>
    <w:uiPriority w:val="59"/>
    <w:rsid w:val="00731B66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3"/>
    <w:uiPriority w:val="59"/>
    <w:rsid w:val="004E582C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3"/>
    <w:uiPriority w:val="59"/>
    <w:rsid w:val="0096279D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3"/>
    <w:uiPriority w:val="59"/>
    <w:rsid w:val="001D1D59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3"/>
    <w:uiPriority w:val="59"/>
    <w:rsid w:val="00D82D66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0"/>
    <w:basedOn w:val="a1"/>
    <w:next w:val="a3"/>
    <w:uiPriority w:val="59"/>
    <w:rsid w:val="007B4B9A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3"/>
    <w:uiPriority w:val="59"/>
    <w:rsid w:val="00484013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3"/>
    <w:uiPriority w:val="59"/>
    <w:rsid w:val="00746635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next w:val="a3"/>
    <w:uiPriority w:val="59"/>
    <w:rsid w:val="003C73EE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4"/>
    <w:basedOn w:val="a1"/>
    <w:next w:val="a3"/>
    <w:uiPriority w:val="59"/>
    <w:rsid w:val="009F0CB4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5"/>
    <w:basedOn w:val="a1"/>
    <w:next w:val="a3"/>
    <w:uiPriority w:val="59"/>
    <w:rsid w:val="001957C0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">
    <w:name w:val="Нет списка1"/>
    <w:next w:val="a2"/>
    <w:uiPriority w:val="99"/>
    <w:semiHidden/>
    <w:unhideWhenUsed/>
    <w:rsid w:val="00F21226"/>
  </w:style>
  <w:style w:type="table" w:customStyle="1" w:styleId="160">
    <w:name w:val="Сетка таблицы16"/>
    <w:basedOn w:val="a1"/>
    <w:next w:val="a3"/>
    <w:uiPriority w:val="99"/>
    <w:rsid w:val="00F2122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7"/>
    <w:uiPriority w:val="99"/>
    <w:rsid w:val="00F2122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uiPriority w:val="99"/>
    <w:rsid w:val="00F2122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1"/>
    <w:uiPriority w:val="99"/>
    <w:rsid w:val="00F2122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8177E0"/>
  </w:style>
  <w:style w:type="table" w:customStyle="1" w:styleId="18">
    <w:name w:val="Сетка таблицы18"/>
    <w:basedOn w:val="a1"/>
    <w:next w:val="a3"/>
    <w:uiPriority w:val="99"/>
    <w:rsid w:val="008177E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9"/>
    <w:uiPriority w:val="99"/>
    <w:rsid w:val="008177E0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uiPriority w:val="99"/>
    <w:rsid w:val="008177E0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2"/>
    <w:uiPriority w:val="99"/>
    <w:rsid w:val="008177E0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64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9D09A8-7C5A-4F43-8346-ECCD5B624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3024</TotalTime>
  <Pages>5</Pages>
  <Words>6356</Words>
  <Characters>3623</Characters>
  <Application>Microsoft Office Word</Application>
  <DocSecurity>0</DocSecurity>
  <Lines>30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236</cp:revision>
  <dcterms:created xsi:type="dcterms:W3CDTF">2017-04-13T06:21:00Z</dcterms:created>
  <dcterms:modified xsi:type="dcterms:W3CDTF">2018-10-08T08:38:00Z</dcterms:modified>
</cp:coreProperties>
</file>